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0188B" w14:textId="62C60010" w:rsidR="00FC5B08" w:rsidRPr="00321BEB" w:rsidRDefault="00CB2D8C" w:rsidP="000863AD">
      <w:pPr>
        <w:pStyle w:val="MDPI12title"/>
        <w:spacing w:after="0" w:line="0" w:lineRule="atLeast"/>
        <w:rPr>
          <w:rFonts w:ascii="Abadi MT Condensed Extra Bold" w:hAnsi="Abadi MT Condensed Extra Bold"/>
          <w:b w:val="0"/>
          <w:szCs w:val="36"/>
        </w:rPr>
      </w:pPr>
      <w:r>
        <w:rPr>
          <w:noProof/>
        </w:rPr>
        <mc:AlternateContent>
          <mc:Choice Requires="wps">
            <w:drawing>
              <wp:inline distT="0" distB="0" distL="0" distR="0" wp14:anchorId="14B494C8" wp14:editId="66F51225">
                <wp:extent cx="6481445" cy="377190"/>
                <wp:effectExtent l="0" t="1270" r="0" b="2540"/>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377190"/>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844AB" w14:textId="07802546" w:rsidR="003C6A2A" w:rsidRPr="00321BEB" w:rsidRDefault="003C6A2A" w:rsidP="00FC5B08">
                            <w:pPr>
                              <w:rPr>
                                <w:rFonts w:ascii="Arial Narrow" w:hAnsi="Arial Narrow"/>
                                <w:b/>
                                <w:color w:val="FFFFFF"/>
                                <w:sz w:val="32"/>
                                <w:szCs w:val="32"/>
                              </w:rPr>
                            </w:pPr>
                            <w:r w:rsidRPr="00321BEB">
                              <w:rPr>
                                <w:rFonts w:ascii="Arial Narrow" w:hAnsi="Arial Narrow"/>
                                <w:b/>
                                <w:color w:val="FFFFFF"/>
                                <w:sz w:val="32"/>
                                <w:szCs w:val="32"/>
                              </w:rPr>
                              <w:t xml:space="preserve"> OPEN ACCESS | </w:t>
                            </w:r>
                            <w:r w:rsidR="00090451">
                              <w:rPr>
                                <w:rFonts w:ascii="Arial Narrow" w:hAnsi="Arial Narrow"/>
                                <w:b/>
                                <w:color w:val="FFFFFF"/>
                                <w:sz w:val="32"/>
                                <w:szCs w:val="32"/>
                              </w:rPr>
                              <w:t xml:space="preserve">SYSTEMATIC </w:t>
                            </w:r>
                            <w:r w:rsidRPr="00F76A33">
                              <w:rPr>
                                <w:rFonts w:ascii="Arial Narrow" w:hAnsi="Arial Narrow"/>
                                <w:b/>
                                <w:color w:val="FFFFFF"/>
                                <w:sz w:val="32"/>
                                <w:szCs w:val="32"/>
                              </w:rPr>
                              <w:t xml:space="preserve">REVIEW                                          </w:t>
                            </w:r>
                            <w:r w:rsidRPr="00321BEB">
                              <w:rPr>
                                <w:rFonts w:ascii="Arial Narrow" w:hAnsi="Arial Narrow"/>
                                <w:b/>
                                <w:color w:val="FFFFFF"/>
                                <w:sz w:val="32"/>
                                <w:szCs w:val="32"/>
                              </w:rPr>
                              <w:t>ISSN: 2576-828X</w:t>
                            </w:r>
                          </w:p>
                        </w:txbxContent>
                      </wps:txbx>
                      <wps:bodyPr rot="0" vert="horz" wrap="square" lIns="0" tIns="0" rIns="0" bIns="0" anchor="ctr" anchorCtr="0" upright="1">
                        <a:noAutofit/>
                      </wps:bodyPr>
                    </wps:wsp>
                  </a:graphicData>
                </a:graphic>
              </wp:inline>
            </w:drawing>
          </mc:Choice>
          <mc:Fallback>
            <w:pict>
              <v:shapetype w14:anchorId="14B494C8" id="_x0000_t202" coordsize="21600,21600" o:spt="202" path="m,l,21600r21600,l21600,xe">
                <v:stroke joinstyle="miter"/>
                <v:path gradientshapeok="t" o:connecttype="rect"/>
              </v:shapetype>
              <v:shape id="Text Box 4" o:spid="_x0000_s1026" type="#_x0000_t202" style="width:510.35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" fillcolor="#5b9bd5" stroked="f">
                <v:textbox inset="0,0,0,0">
                  <w:txbxContent>
                    <w:p w14:paraId="465844AB" w14:textId="07802546" w:rsidR="003C6A2A" w:rsidRPr="00321BEB" w:rsidRDefault="003C6A2A" w:rsidP="00FC5B08">
                      <w:pPr>
                        <w:rPr>
                          <w:rFonts w:ascii="Arial Narrow" w:hAnsi="Arial Narrow"/>
                          <w:b/>
                          <w:color w:val="FFFFFF"/>
                          <w:sz w:val="32"/>
                          <w:szCs w:val="32"/>
                        </w:rPr>
                      </w:pPr>
                      <w:r w:rsidRPr="00321BEB">
                        <w:rPr>
                          <w:rFonts w:ascii="Arial Narrow" w:hAnsi="Arial Narrow"/>
                          <w:b/>
                          <w:color w:val="FFFFFF"/>
                          <w:sz w:val="32"/>
                          <w:szCs w:val="32"/>
                        </w:rPr>
                        <w:t xml:space="preserve"> OPEN ACCESS | </w:t>
                      </w:r>
                      <w:r w:rsidR="00090451">
                        <w:rPr>
                          <w:rFonts w:ascii="Arial Narrow" w:hAnsi="Arial Narrow"/>
                          <w:b/>
                          <w:color w:val="FFFFFF"/>
                          <w:sz w:val="32"/>
                          <w:szCs w:val="32"/>
                        </w:rPr>
                        <w:t xml:space="preserve">SYSTEMATIC </w:t>
                      </w:r>
                      <w:r w:rsidRPr="00F76A33">
                        <w:rPr>
                          <w:rFonts w:ascii="Arial Narrow" w:hAnsi="Arial Narrow"/>
                          <w:b/>
                          <w:color w:val="FFFFFF"/>
                          <w:sz w:val="32"/>
                          <w:szCs w:val="32"/>
                        </w:rPr>
                        <w:t xml:space="preserve">REVIEW                                          </w:t>
                      </w:r>
                      <w:r w:rsidRPr="00321BEB">
                        <w:rPr>
                          <w:rFonts w:ascii="Arial Narrow" w:hAnsi="Arial Narrow"/>
                          <w:b/>
                          <w:color w:val="FFFFFF"/>
                          <w:sz w:val="32"/>
                          <w:szCs w:val="32"/>
                        </w:rPr>
                        <w:t>ISSN: 2576-828X</w:t>
                      </w:r>
                    </w:p>
                  </w:txbxContent>
                </v:textbox>
                <w10:anchorlock/>
              </v:shape>
            </w:pict>
          </mc:Fallback>
        </mc:AlternateContent>
      </w:r>
    </w:p>
    <w:p w14:paraId="472A71A6" w14:textId="77777777" w:rsidR="00F63655" w:rsidRPr="00321BEB" w:rsidRDefault="00F63655" w:rsidP="000863AD">
      <w:pPr>
        <w:pStyle w:val="MDPI12title"/>
        <w:spacing w:after="0" w:line="0" w:lineRule="atLeast"/>
        <w:rPr>
          <w:rFonts w:ascii="Calibri" w:hAnsi="Calibri"/>
          <w:sz w:val="20"/>
        </w:rPr>
      </w:pPr>
    </w:p>
    <w:p w14:paraId="71E2BB13" w14:textId="77777777" w:rsidR="00CB2D8C" w:rsidRDefault="00CB2D8C" w:rsidP="000863AD">
      <w:pPr>
        <w:spacing w:line="0" w:lineRule="atLeast"/>
        <w:jc w:val="both"/>
        <w:rPr>
          <w:rFonts w:eastAsia="Times New Roman"/>
          <w:b/>
          <w:bCs/>
          <w:snapToGrid w:val="0"/>
          <w:color w:val="000000"/>
          <w:sz w:val="40"/>
          <w:szCs w:val="40"/>
          <w:lang w:eastAsia="de-DE" w:bidi="en-US"/>
        </w:rPr>
      </w:pPr>
      <w:r w:rsidRPr="00B57014">
        <w:rPr>
          <w:rFonts w:eastAsia="Times New Roman"/>
          <w:b/>
          <w:bCs/>
          <w:snapToGrid w:val="0"/>
          <w:color w:val="000000"/>
          <w:sz w:val="40"/>
          <w:szCs w:val="40"/>
          <w:lang w:eastAsia="de-DE" w:bidi="en-US"/>
        </w:rPr>
        <w:t>Current Status of Traumatic Brain Injury Research in Malaysia: A systematic review</w:t>
      </w:r>
      <w:r w:rsidRPr="00CB2D8C">
        <w:rPr>
          <w:rFonts w:eastAsia="Times New Roman"/>
          <w:b/>
          <w:bCs/>
          <w:snapToGrid w:val="0"/>
          <w:color w:val="000000"/>
          <w:sz w:val="40"/>
          <w:szCs w:val="40"/>
          <w:lang w:eastAsia="de-DE" w:bidi="en-US"/>
        </w:rPr>
        <w:t xml:space="preserve"> </w:t>
      </w:r>
    </w:p>
    <w:p w14:paraId="175ED9E4" w14:textId="51855615" w:rsidR="00FF4A14" w:rsidRPr="003F1915" w:rsidRDefault="00FF4A14" w:rsidP="000863AD">
      <w:pPr>
        <w:spacing w:line="0" w:lineRule="atLeast"/>
        <w:jc w:val="both"/>
        <w:rPr>
          <w:vertAlign w:val="superscript"/>
          <w:lang w:bidi="en-US"/>
        </w:rPr>
      </w:pPr>
      <w:r w:rsidRPr="003F1915">
        <w:rPr>
          <w:lang w:bidi="en-US"/>
        </w:rPr>
        <w:t xml:space="preserve">Alina </w:t>
      </w:r>
      <w:proofErr w:type="spellStart"/>
      <w:r w:rsidRPr="003F1915">
        <w:rPr>
          <w:lang w:bidi="en-US"/>
        </w:rPr>
        <w:t>Arulsamy</w:t>
      </w:r>
      <w:proofErr w:type="spellEnd"/>
      <w:r w:rsidRPr="00324519">
        <w:rPr>
          <w:lang w:bidi="en-US"/>
        </w:rPr>
        <w:t>*</w:t>
      </w:r>
      <w:r w:rsidRPr="003F1915">
        <w:rPr>
          <w:lang w:bidi="en-US"/>
        </w:rPr>
        <w:t xml:space="preserve"> and </w:t>
      </w:r>
      <w:proofErr w:type="spellStart"/>
      <w:r w:rsidRPr="003F1915">
        <w:rPr>
          <w:lang w:bidi="en-US"/>
        </w:rPr>
        <w:t>Mohd</w:t>
      </w:r>
      <w:proofErr w:type="spellEnd"/>
      <w:r w:rsidRPr="003F1915">
        <w:rPr>
          <w:lang w:bidi="en-US"/>
        </w:rPr>
        <w:t>. Farooq Shaikh</w:t>
      </w:r>
    </w:p>
    <w:p w14:paraId="2CD9B9E6" w14:textId="77777777" w:rsidR="00FF4A14" w:rsidRPr="00A81CBE" w:rsidRDefault="00FF4A14" w:rsidP="000863AD">
      <w:pPr>
        <w:spacing w:line="0" w:lineRule="atLeast"/>
        <w:jc w:val="both"/>
        <w:rPr>
          <w:sz w:val="22"/>
          <w:szCs w:val="22"/>
          <w:lang w:bidi="en-US"/>
        </w:rPr>
      </w:pPr>
    </w:p>
    <w:p w14:paraId="37BD7DA1" w14:textId="60AC98B6" w:rsidR="00FF4A14" w:rsidRPr="003F1915" w:rsidRDefault="00FF4A14" w:rsidP="000863AD">
      <w:pPr>
        <w:spacing w:line="0" w:lineRule="atLeast"/>
        <w:jc w:val="both"/>
        <w:rPr>
          <w:sz w:val="22"/>
          <w:szCs w:val="22"/>
          <w:vertAlign w:val="superscript"/>
          <w:lang w:bidi="en-US"/>
        </w:rPr>
      </w:pPr>
      <w:r w:rsidRPr="003F1915">
        <w:rPr>
          <w:iCs/>
          <w:sz w:val="22"/>
          <w:szCs w:val="22"/>
          <w:lang w:bidi="en-US"/>
        </w:rPr>
        <w:t xml:space="preserve">Neuropharmacology Research </w:t>
      </w:r>
      <w:r w:rsidR="00A64BB0">
        <w:rPr>
          <w:iCs/>
          <w:sz w:val="22"/>
          <w:szCs w:val="22"/>
          <w:lang w:bidi="en-US"/>
        </w:rPr>
        <w:t>Strength</w:t>
      </w:r>
      <w:r w:rsidRPr="003F1915">
        <w:rPr>
          <w:iCs/>
          <w:sz w:val="22"/>
          <w:szCs w:val="22"/>
          <w:lang w:bidi="en-US"/>
        </w:rPr>
        <w:t xml:space="preserve">, Jeffrey Cheah School of Medicine and Health Sciences, Monash University Malaysia, </w:t>
      </w:r>
      <w:r w:rsidR="00A64BB0">
        <w:rPr>
          <w:iCs/>
          <w:sz w:val="22"/>
          <w:szCs w:val="22"/>
          <w:lang w:bidi="en-US"/>
        </w:rPr>
        <w:t xml:space="preserve">Bandar Sunway 47500, </w:t>
      </w:r>
      <w:r w:rsidRPr="003F1915">
        <w:rPr>
          <w:iCs/>
          <w:sz w:val="22"/>
          <w:szCs w:val="22"/>
          <w:lang w:bidi="en-US"/>
        </w:rPr>
        <w:t>Selangor, Malaysia</w:t>
      </w:r>
      <w:r w:rsidR="00E83A7F">
        <w:rPr>
          <w:iCs/>
          <w:sz w:val="22"/>
          <w:szCs w:val="22"/>
          <w:lang w:bidi="en-US"/>
        </w:rPr>
        <w:t>.</w:t>
      </w:r>
    </w:p>
    <w:p w14:paraId="7B89517E" w14:textId="252999AD" w:rsidR="00FF4A14" w:rsidRPr="00A81CBE" w:rsidRDefault="00FF4A14" w:rsidP="000863AD">
      <w:pPr>
        <w:spacing w:line="0" w:lineRule="atLeast"/>
        <w:jc w:val="both"/>
        <w:rPr>
          <w:sz w:val="22"/>
          <w:szCs w:val="22"/>
          <w:lang w:bidi="en-US"/>
        </w:rPr>
      </w:pPr>
      <w:r w:rsidRPr="00A81CBE">
        <w:rPr>
          <w:b/>
          <w:sz w:val="22"/>
          <w:szCs w:val="22"/>
          <w:lang w:bidi="en-US"/>
        </w:rPr>
        <w:t>*</w:t>
      </w:r>
      <w:r w:rsidRPr="00A81CBE">
        <w:rPr>
          <w:sz w:val="22"/>
          <w:szCs w:val="22"/>
          <w:lang w:bidi="en-US"/>
        </w:rPr>
        <w:t xml:space="preserve"> Correspond</w:t>
      </w:r>
      <w:r w:rsidR="000863AD">
        <w:rPr>
          <w:sz w:val="22"/>
          <w:szCs w:val="22"/>
          <w:lang w:bidi="en-US"/>
        </w:rPr>
        <w:t>ing author</w:t>
      </w:r>
      <w:r w:rsidRPr="00A81CBE">
        <w:rPr>
          <w:sz w:val="22"/>
          <w:szCs w:val="22"/>
          <w:lang w:bidi="en-US"/>
        </w:rPr>
        <w:t xml:space="preserve">: </w:t>
      </w:r>
      <w:hyperlink r:id="rId8" w:history="1">
        <w:r w:rsidR="000863AD" w:rsidRPr="00CD1E16">
          <w:rPr>
            <w:rStyle w:val="Hyperlink"/>
            <w:sz w:val="22"/>
            <w:szCs w:val="22"/>
            <w:lang w:bidi="en-US"/>
          </w:rPr>
          <w:t>alina.arulsamy@monash.edu</w:t>
        </w:r>
      </w:hyperlink>
      <w:r w:rsidRPr="00A81CBE">
        <w:rPr>
          <w:sz w:val="22"/>
          <w:szCs w:val="22"/>
          <w:lang w:bidi="en-US"/>
        </w:rPr>
        <w:t>;</w:t>
      </w:r>
      <w:r w:rsidR="000863AD">
        <w:rPr>
          <w:sz w:val="22"/>
          <w:szCs w:val="22"/>
          <w:lang w:bidi="en-US"/>
        </w:rPr>
        <w:t xml:space="preserve"> </w:t>
      </w:r>
      <w:r w:rsidRPr="00A81CBE">
        <w:rPr>
          <w:sz w:val="22"/>
          <w:szCs w:val="22"/>
          <w:lang w:bidi="en-US"/>
        </w:rPr>
        <w:t>Tel.: +</w:t>
      </w:r>
      <w:r>
        <w:rPr>
          <w:sz w:val="22"/>
          <w:szCs w:val="22"/>
          <w:lang w:bidi="en-US"/>
        </w:rPr>
        <w:t>6010-279-0755</w:t>
      </w:r>
    </w:p>
    <w:p w14:paraId="5E083DF7" w14:textId="77777777" w:rsidR="009C30CA" w:rsidRPr="00A81CBE" w:rsidRDefault="009C30CA" w:rsidP="000863AD">
      <w:pPr>
        <w:spacing w:line="0" w:lineRule="atLeast"/>
        <w:jc w:val="both"/>
        <w:rPr>
          <w:sz w:val="22"/>
          <w:szCs w:val="22"/>
          <w:lang w:bidi="en-US"/>
        </w:rPr>
      </w:pPr>
    </w:p>
    <w:p w14:paraId="7D3E1BD9" w14:textId="22752E85" w:rsidR="00F63655" w:rsidRPr="000863AD" w:rsidRDefault="009C30CA" w:rsidP="000863AD">
      <w:pPr>
        <w:spacing w:line="0" w:lineRule="atLeast"/>
        <w:jc w:val="both"/>
        <w:rPr>
          <w:sz w:val="22"/>
          <w:szCs w:val="22"/>
          <w:lang w:bidi="en-US"/>
        </w:rPr>
      </w:pPr>
      <w:r w:rsidRPr="000863AD">
        <w:rPr>
          <w:b/>
          <w:bCs/>
          <w:sz w:val="22"/>
          <w:szCs w:val="22"/>
          <w:lang w:bidi="en-US"/>
        </w:rPr>
        <w:t>Received:</w:t>
      </w:r>
      <w:r w:rsidRPr="000863AD">
        <w:rPr>
          <w:sz w:val="22"/>
          <w:szCs w:val="22"/>
          <w:lang w:bidi="en-US"/>
        </w:rPr>
        <w:t xml:space="preserve"> </w:t>
      </w:r>
      <w:r w:rsidR="000863AD" w:rsidRPr="000863AD">
        <w:rPr>
          <w:sz w:val="22"/>
          <w:szCs w:val="22"/>
          <w:lang w:bidi="en-US"/>
        </w:rPr>
        <w:t>26 June 2020</w:t>
      </w:r>
      <w:r w:rsidRPr="000863AD">
        <w:rPr>
          <w:sz w:val="22"/>
          <w:szCs w:val="22"/>
          <w:lang w:bidi="en-US"/>
        </w:rPr>
        <w:t xml:space="preserve">; </w:t>
      </w:r>
      <w:r w:rsidRPr="000863AD">
        <w:rPr>
          <w:b/>
          <w:bCs/>
          <w:sz w:val="22"/>
          <w:szCs w:val="22"/>
          <w:lang w:bidi="en-US"/>
        </w:rPr>
        <w:t>Accepted:</w:t>
      </w:r>
      <w:r w:rsidRPr="000863AD">
        <w:rPr>
          <w:sz w:val="22"/>
          <w:szCs w:val="22"/>
          <w:lang w:bidi="en-US"/>
        </w:rPr>
        <w:t xml:space="preserve"> </w:t>
      </w:r>
      <w:r w:rsidR="000863AD" w:rsidRPr="000863AD">
        <w:rPr>
          <w:sz w:val="22"/>
          <w:szCs w:val="22"/>
          <w:lang w:bidi="en-US"/>
        </w:rPr>
        <w:t>24 September 2020</w:t>
      </w:r>
      <w:r w:rsidRPr="000863AD">
        <w:rPr>
          <w:sz w:val="22"/>
          <w:szCs w:val="22"/>
          <w:lang w:bidi="en-US"/>
        </w:rPr>
        <w:t xml:space="preserve">; </w:t>
      </w:r>
      <w:r w:rsidRPr="000863AD">
        <w:rPr>
          <w:b/>
          <w:bCs/>
          <w:sz w:val="22"/>
          <w:szCs w:val="22"/>
          <w:lang w:bidi="en-US"/>
        </w:rPr>
        <w:t>Published:</w:t>
      </w:r>
      <w:r w:rsidRPr="000863AD">
        <w:rPr>
          <w:sz w:val="22"/>
          <w:szCs w:val="22"/>
          <w:lang w:bidi="en-US"/>
        </w:rPr>
        <w:t xml:space="preserve"> </w:t>
      </w:r>
      <w:r w:rsidR="000863AD" w:rsidRPr="00C54B54">
        <w:rPr>
          <w:sz w:val="22"/>
          <w:szCs w:val="22"/>
          <w:lang w:bidi="en-US"/>
        </w:rPr>
        <w:t>5 October 2020</w:t>
      </w:r>
    </w:p>
    <w:p w14:paraId="52BF3BFB" w14:textId="10F3FB2C" w:rsidR="000555DB" w:rsidRPr="000863AD" w:rsidRDefault="000555DB" w:rsidP="000863AD">
      <w:pPr>
        <w:spacing w:line="0" w:lineRule="atLeast"/>
        <w:jc w:val="both"/>
        <w:rPr>
          <w:sz w:val="22"/>
          <w:szCs w:val="22"/>
          <w:lang w:bidi="en-US"/>
        </w:rPr>
      </w:pPr>
      <w:r w:rsidRPr="000863AD">
        <w:rPr>
          <w:b/>
          <w:bCs/>
          <w:sz w:val="22"/>
          <w:szCs w:val="22"/>
          <w:lang w:bidi="en-US"/>
        </w:rPr>
        <w:t>Edited by:</w:t>
      </w:r>
      <w:r w:rsidRPr="000863AD">
        <w:rPr>
          <w:sz w:val="22"/>
          <w:szCs w:val="22"/>
          <w:lang w:bidi="en-US"/>
        </w:rPr>
        <w:t xml:space="preserve"> </w:t>
      </w:r>
      <w:r w:rsidR="000863AD" w:rsidRPr="000863AD">
        <w:rPr>
          <w:sz w:val="22"/>
          <w:szCs w:val="22"/>
          <w:lang w:bidi="en-US"/>
        </w:rPr>
        <w:t>Kheng-</w:t>
      </w:r>
      <w:proofErr w:type="spellStart"/>
      <w:r w:rsidR="000863AD" w:rsidRPr="000863AD">
        <w:rPr>
          <w:sz w:val="22"/>
          <w:szCs w:val="22"/>
          <w:lang w:bidi="en-US"/>
        </w:rPr>
        <w:t>Seang</w:t>
      </w:r>
      <w:proofErr w:type="spellEnd"/>
      <w:r w:rsidR="000863AD" w:rsidRPr="000863AD">
        <w:rPr>
          <w:sz w:val="22"/>
          <w:szCs w:val="22"/>
          <w:lang w:bidi="en-US"/>
        </w:rPr>
        <w:t xml:space="preserve"> Lim (University of Malaya, Malaysia)</w:t>
      </w:r>
    </w:p>
    <w:p w14:paraId="0D6CF89C" w14:textId="1A53BEB0" w:rsidR="00F63655" w:rsidRDefault="00F63655" w:rsidP="000863AD">
      <w:pPr>
        <w:spacing w:line="0" w:lineRule="atLeast"/>
        <w:jc w:val="both"/>
        <w:rPr>
          <w:sz w:val="22"/>
          <w:szCs w:val="22"/>
          <w:lang w:bidi="en-US"/>
        </w:rPr>
      </w:pPr>
      <w:r w:rsidRPr="000863AD">
        <w:rPr>
          <w:b/>
          <w:bCs/>
          <w:sz w:val="22"/>
          <w:szCs w:val="22"/>
          <w:lang w:bidi="en-US"/>
        </w:rPr>
        <w:t>Reviewed by:</w:t>
      </w:r>
      <w:r w:rsidRPr="000863AD">
        <w:rPr>
          <w:sz w:val="22"/>
          <w:szCs w:val="22"/>
          <w:lang w:bidi="en-US"/>
        </w:rPr>
        <w:t xml:space="preserve"> </w:t>
      </w:r>
      <w:proofErr w:type="spellStart"/>
      <w:r w:rsidR="000863AD" w:rsidRPr="000863AD">
        <w:rPr>
          <w:sz w:val="22"/>
          <w:szCs w:val="22"/>
          <w:lang w:bidi="en-US"/>
        </w:rPr>
        <w:t>Norlisah</w:t>
      </w:r>
      <w:proofErr w:type="spellEnd"/>
      <w:r w:rsidR="000863AD" w:rsidRPr="000863AD">
        <w:rPr>
          <w:sz w:val="22"/>
          <w:szCs w:val="22"/>
          <w:lang w:bidi="en-US"/>
        </w:rPr>
        <w:t xml:space="preserve"> </w:t>
      </w:r>
      <w:proofErr w:type="spellStart"/>
      <w:r w:rsidR="000863AD" w:rsidRPr="000863AD">
        <w:rPr>
          <w:sz w:val="22"/>
          <w:szCs w:val="22"/>
          <w:lang w:bidi="en-US"/>
        </w:rPr>
        <w:t>binti</w:t>
      </w:r>
      <w:proofErr w:type="spellEnd"/>
      <w:r w:rsidR="000863AD" w:rsidRPr="000863AD">
        <w:rPr>
          <w:sz w:val="22"/>
          <w:szCs w:val="22"/>
          <w:lang w:bidi="en-US"/>
        </w:rPr>
        <w:t xml:space="preserve"> </w:t>
      </w:r>
      <w:proofErr w:type="spellStart"/>
      <w:r w:rsidR="000863AD" w:rsidRPr="000863AD">
        <w:rPr>
          <w:sz w:val="22"/>
          <w:szCs w:val="22"/>
          <w:lang w:bidi="en-US"/>
        </w:rPr>
        <w:t>Mohd</w:t>
      </w:r>
      <w:proofErr w:type="spellEnd"/>
      <w:r w:rsidR="000863AD" w:rsidRPr="000863AD">
        <w:rPr>
          <w:sz w:val="22"/>
          <w:szCs w:val="22"/>
          <w:lang w:bidi="en-US"/>
        </w:rPr>
        <w:t xml:space="preserve"> Ramli (University of Malaya, Malaysia</w:t>
      </w:r>
      <w:r w:rsidRPr="000863AD">
        <w:rPr>
          <w:sz w:val="22"/>
          <w:szCs w:val="22"/>
          <w:lang w:bidi="en-US"/>
        </w:rPr>
        <w:t>);</w:t>
      </w:r>
      <w:r w:rsidR="000863AD" w:rsidRPr="000863AD">
        <w:rPr>
          <w:sz w:val="22"/>
          <w:szCs w:val="22"/>
          <w:lang w:bidi="en-US"/>
        </w:rPr>
        <w:t xml:space="preserve"> </w:t>
      </w:r>
      <w:proofErr w:type="spellStart"/>
      <w:r w:rsidR="000863AD" w:rsidRPr="000863AD">
        <w:rPr>
          <w:sz w:val="22"/>
          <w:szCs w:val="22"/>
          <w:lang w:bidi="en-US"/>
        </w:rPr>
        <w:t>Vairavan</w:t>
      </w:r>
      <w:proofErr w:type="spellEnd"/>
      <w:r w:rsidR="000863AD" w:rsidRPr="000863AD">
        <w:rPr>
          <w:sz w:val="22"/>
          <w:szCs w:val="22"/>
          <w:lang w:bidi="en-US"/>
        </w:rPr>
        <w:t xml:space="preserve"> Narayanan (University of Malaya, Malaysia)</w:t>
      </w:r>
      <w:r w:rsidRPr="000863AD">
        <w:rPr>
          <w:sz w:val="22"/>
          <w:szCs w:val="22"/>
          <w:lang w:bidi="en-US"/>
        </w:rPr>
        <w:t>;</w:t>
      </w:r>
      <w:r w:rsidR="000863AD" w:rsidRPr="000863AD">
        <w:rPr>
          <w:sz w:val="22"/>
          <w:szCs w:val="22"/>
          <w:lang w:bidi="en-US"/>
        </w:rPr>
        <w:t xml:space="preserve"> Anonymous (Malaysia)</w:t>
      </w:r>
    </w:p>
    <w:p w14:paraId="288A25C8" w14:textId="4BA7E6A1" w:rsidR="00616D73" w:rsidRPr="00C54B54" w:rsidRDefault="00285349" w:rsidP="000863AD">
      <w:pPr>
        <w:spacing w:line="0" w:lineRule="atLeast"/>
        <w:jc w:val="both"/>
        <w:rPr>
          <w:sz w:val="22"/>
          <w:szCs w:val="22"/>
          <w:lang w:bidi="en-US"/>
        </w:rPr>
      </w:pPr>
      <w:hyperlink r:id="rId9" w:history="1">
        <w:r w:rsidR="000863AD" w:rsidRPr="00C54B54">
          <w:rPr>
            <w:rStyle w:val="Hyperlink"/>
            <w:sz w:val="22"/>
            <w:szCs w:val="22"/>
            <w:lang w:bidi="en-US"/>
          </w:rPr>
          <w:t>https://doi.org/10.31117/neuroscirn.v3i4.52</w:t>
        </w:r>
      </w:hyperlink>
      <w:r w:rsidR="000863AD" w:rsidRPr="00C54B54">
        <w:rPr>
          <w:sz w:val="22"/>
          <w:szCs w:val="22"/>
          <w:lang w:bidi="en-US"/>
        </w:rPr>
        <w:t xml:space="preserve"> </w:t>
      </w:r>
    </w:p>
    <w:p w14:paraId="17F4E09D" w14:textId="77777777" w:rsidR="0016199C" w:rsidRDefault="0016199C" w:rsidP="000863AD">
      <w:pPr>
        <w:spacing w:line="0" w:lineRule="atLeast"/>
        <w:jc w:val="both"/>
        <w:rPr>
          <w:b/>
          <w:lang w:bidi="en-US"/>
        </w:rPr>
      </w:pPr>
    </w:p>
    <w:p w14:paraId="3F0A6AD4" w14:textId="1D3511B4" w:rsidR="00AE75B2" w:rsidRDefault="00AE75B2" w:rsidP="000863AD">
      <w:pPr>
        <w:spacing w:line="0" w:lineRule="atLeast"/>
        <w:jc w:val="both"/>
        <w:rPr>
          <w:sz w:val="22"/>
          <w:szCs w:val="22"/>
          <w:lang w:bidi="en-US"/>
        </w:rPr>
      </w:pPr>
      <w:r w:rsidRPr="000863AD">
        <w:rPr>
          <w:b/>
          <w:sz w:val="22"/>
          <w:szCs w:val="22"/>
          <w:lang w:bidi="en-US"/>
        </w:rPr>
        <w:t>©20</w:t>
      </w:r>
      <w:r w:rsidR="000863AD" w:rsidRPr="000863AD">
        <w:rPr>
          <w:b/>
          <w:sz w:val="22"/>
          <w:szCs w:val="22"/>
          <w:lang w:bidi="en-US"/>
        </w:rPr>
        <w:t>20</w:t>
      </w:r>
      <w:r w:rsidRPr="000863AD">
        <w:rPr>
          <w:b/>
          <w:sz w:val="22"/>
          <w:szCs w:val="22"/>
          <w:lang w:bidi="en-US"/>
        </w:rPr>
        <w:t xml:space="preserve"> by </w:t>
      </w:r>
      <w:proofErr w:type="spellStart"/>
      <w:r w:rsidR="000863AD" w:rsidRPr="000863AD">
        <w:rPr>
          <w:b/>
          <w:sz w:val="22"/>
          <w:szCs w:val="22"/>
          <w:lang w:bidi="en-US"/>
        </w:rPr>
        <w:t>Arulsamy</w:t>
      </w:r>
      <w:proofErr w:type="spellEnd"/>
      <w:r w:rsidR="000863AD" w:rsidRPr="000863AD">
        <w:rPr>
          <w:b/>
          <w:sz w:val="22"/>
          <w:szCs w:val="22"/>
          <w:lang w:bidi="en-US"/>
        </w:rPr>
        <w:t xml:space="preserve"> &amp; Shaikh </w:t>
      </w:r>
      <w:r w:rsidRPr="000863AD">
        <w:rPr>
          <w:sz w:val="22"/>
          <w:szCs w:val="22"/>
          <w:lang w:bidi="en-US"/>
        </w:rPr>
        <w:t>for use and distribution in accord with the Creative Commons Attribution (CC BY-NC 4.0) license (</w:t>
      </w:r>
      <w:hyperlink r:id="rId10" w:history="1">
        <w:r w:rsidRPr="000863AD">
          <w:rPr>
            <w:rStyle w:val="Hyperlink"/>
            <w:sz w:val="22"/>
            <w:szCs w:val="22"/>
            <w:lang w:bidi="en-US"/>
          </w:rPr>
          <w:t>https://creativecommons.org/licenses/by-nc/4.0/</w:t>
        </w:r>
      </w:hyperlink>
      <w:r w:rsidRPr="000863AD">
        <w:rPr>
          <w:sz w:val="22"/>
          <w:szCs w:val="22"/>
          <w:lang w:bidi="en-US"/>
        </w:rPr>
        <w:t>), which permits unrestricted non-commercial use, distribution, and reproduction in any medium, provided the original author and source are credited.</w:t>
      </w:r>
    </w:p>
    <w:p w14:paraId="0DB11C10" w14:textId="77777777" w:rsidR="00F66650" w:rsidRDefault="00F66650" w:rsidP="000863AD">
      <w:pPr>
        <w:spacing w:line="0" w:lineRule="atLeast"/>
        <w:jc w:val="both"/>
        <w:rPr>
          <w:sz w:val="22"/>
          <w:szCs w:val="22"/>
          <w:lang w:bidi="en-US"/>
        </w:rPr>
        <w:sectPr w:rsidR="00F66650" w:rsidSect="005467EC">
          <w:headerReference w:type="even" r:id="rId11"/>
          <w:headerReference w:type="default" r:id="rId12"/>
          <w:footerReference w:type="even" r:id="rId13"/>
          <w:footerReference w:type="default" r:id="rId14"/>
          <w:headerReference w:type="first" r:id="rId15"/>
          <w:footerReference w:type="first" r:id="rId16"/>
          <w:pgSz w:w="11906" w:h="16838" w:code="9"/>
          <w:pgMar w:top="1397" w:right="851" w:bottom="851" w:left="851" w:header="1021" w:footer="851" w:gutter="0"/>
          <w:pgNumType w:start="1"/>
          <w:cols w:space="567"/>
          <w:titlePg/>
          <w:docGrid w:type="lines" w:linePitch="326"/>
        </w:sectPr>
      </w:pPr>
    </w:p>
    <w:p w14:paraId="5E8E4B81" w14:textId="77777777" w:rsidR="009C30CA" w:rsidRDefault="009C30CA" w:rsidP="000863AD">
      <w:pPr>
        <w:spacing w:line="0" w:lineRule="atLeast"/>
        <w:jc w:val="both"/>
        <w:rPr>
          <w:sz w:val="22"/>
          <w:szCs w:val="22"/>
          <w:lang w:bidi="en-US"/>
        </w:rPr>
      </w:pPr>
    </w:p>
    <w:p w14:paraId="685F7FF4" w14:textId="77777777" w:rsidR="0016199C" w:rsidRDefault="0016199C" w:rsidP="000863AD">
      <w:pPr>
        <w:spacing w:line="0" w:lineRule="atLeast"/>
        <w:jc w:val="both"/>
        <w:rPr>
          <w:sz w:val="22"/>
          <w:szCs w:val="22"/>
          <w:lang w:bidi="en-US"/>
        </w:rPr>
        <w:sectPr w:rsidR="0016199C" w:rsidSect="005467EC">
          <w:type w:val="continuous"/>
          <w:pgSz w:w="11906" w:h="16838" w:code="9"/>
          <w:pgMar w:top="1397" w:right="851" w:bottom="851" w:left="851" w:header="1021" w:footer="851" w:gutter="0"/>
          <w:pgNumType w:start="1"/>
          <w:cols w:space="567"/>
          <w:titlePg/>
          <w:docGrid w:type="lines" w:linePitch="326"/>
        </w:sectPr>
      </w:pPr>
    </w:p>
    <w:p w14:paraId="13F38ED3" w14:textId="4ABDA493" w:rsidR="0071748A" w:rsidRDefault="0071748A" w:rsidP="000863AD">
      <w:pPr>
        <w:spacing w:line="0" w:lineRule="atLeast"/>
        <w:jc w:val="both"/>
        <w:rPr>
          <w:sz w:val="22"/>
          <w:szCs w:val="22"/>
          <w:lang w:bidi="en-US"/>
        </w:rPr>
        <w:sectPr w:rsidR="0071748A" w:rsidSect="0016199C">
          <w:type w:val="continuous"/>
          <w:pgSz w:w="11906" w:h="16838" w:code="9"/>
          <w:pgMar w:top="1397" w:right="851" w:bottom="851" w:left="851" w:header="1021" w:footer="851" w:gutter="0"/>
          <w:pgNumType w:start="1"/>
          <w:cols w:space="567"/>
          <w:titlePg/>
          <w:docGrid w:type="lines" w:linePitch="326"/>
        </w:sectPr>
      </w:pPr>
    </w:p>
    <w:p w14:paraId="5BB07F61" w14:textId="666DA2DB" w:rsidR="009B08BA" w:rsidRPr="00B05B95" w:rsidRDefault="0016199C" w:rsidP="0016199C">
      <w:pPr>
        <w:spacing w:line="0" w:lineRule="atLeast"/>
        <w:jc w:val="center"/>
        <w:rPr>
          <w:b/>
          <w:bCs/>
          <w:u w:val="single"/>
        </w:rPr>
      </w:pPr>
      <w:r w:rsidRPr="00B05B95">
        <w:rPr>
          <w:b/>
          <w:bCs/>
          <w:u w:val="single"/>
        </w:rPr>
        <w:t>SUPPLEMENTARY TABLE</w:t>
      </w:r>
      <w:r w:rsidR="00B05B95" w:rsidRPr="00B05B95">
        <w:rPr>
          <w:b/>
          <w:bCs/>
          <w:u w:val="single"/>
        </w:rPr>
        <w:t xml:space="preserve"> S</w:t>
      </w:r>
      <w:r w:rsidR="00F83B8D">
        <w:rPr>
          <w:b/>
          <w:bCs/>
          <w:u w:val="single"/>
        </w:rPr>
        <w:t>4</w:t>
      </w:r>
    </w:p>
    <w:p w14:paraId="5DF8224F" w14:textId="134908E5" w:rsidR="00B05B95" w:rsidRDefault="00B05B95" w:rsidP="0016199C">
      <w:pPr>
        <w:spacing w:line="0" w:lineRule="atLeast"/>
        <w:jc w:val="center"/>
        <w:rPr>
          <w:b/>
          <w:bCs/>
        </w:rPr>
      </w:pPr>
    </w:p>
    <w:p w14:paraId="3A782EBB" w14:textId="77777777" w:rsidR="00F83B8D" w:rsidRDefault="00F83B8D" w:rsidP="00F83B8D">
      <w:r w:rsidRPr="007310CC">
        <w:t>Cochrane Risk of Bias Tool</w:t>
      </w:r>
    </w:p>
    <w:p w14:paraId="2FA58E35" w14:textId="7DEDE5D2" w:rsidR="00F83B8D" w:rsidRDefault="00F83B8D" w:rsidP="00F83B8D">
      <w:r>
        <w:t xml:space="preserve">Table S4. </w:t>
      </w:r>
      <w:r w:rsidRPr="007310CC">
        <w:t>Cochrane Risk of Bias Tool</w:t>
      </w:r>
      <w:r>
        <w:t xml:space="preserve"> for assessing randomized controlled/clinical trials.</w:t>
      </w:r>
    </w:p>
    <w:tbl>
      <w:tblPr>
        <w:tblStyle w:val="TableGrid"/>
        <w:tblW w:w="0" w:type="auto"/>
        <w:tblLook w:val="04A0" w:firstRow="1" w:lastRow="0" w:firstColumn="1" w:lastColumn="0" w:noHBand="0" w:noVBand="1"/>
      </w:tblPr>
      <w:tblGrid>
        <w:gridCol w:w="1479"/>
        <w:gridCol w:w="1127"/>
        <w:gridCol w:w="1127"/>
        <w:gridCol w:w="1127"/>
        <w:gridCol w:w="1127"/>
        <w:gridCol w:w="1127"/>
        <w:gridCol w:w="1127"/>
        <w:gridCol w:w="1127"/>
      </w:tblGrid>
      <w:tr w:rsidR="00F83B8D" w14:paraId="77305A56" w14:textId="77777777" w:rsidTr="00EE3DD2">
        <w:tc>
          <w:tcPr>
            <w:tcW w:w="1127" w:type="dxa"/>
          </w:tcPr>
          <w:p w14:paraId="7D4D4BA9" w14:textId="77777777" w:rsidR="00F83B8D" w:rsidRDefault="00F83B8D" w:rsidP="00EE3DD2"/>
        </w:tc>
        <w:tc>
          <w:tcPr>
            <w:tcW w:w="1127" w:type="dxa"/>
          </w:tcPr>
          <w:p w14:paraId="195C8C61" w14:textId="77777777" w:rsidR="00F83B8D" w:rsidRDefault="00F83B8D" w:rsidP="00EE3DD2">
            <w:r>
              <w:t>Rai et al (2017)</w:t>
            </w:r>
          </w:p>
        </w:tc>
        <w:tc>
          <w:tcPr>
            <w:tcW w:w="1127" w:type="dxa"/>
          </w:tcPr>
          <w:p w14:paraId="0E8233FE" w14:textId="77777777" w:rsidR="00F83B8D" w:rsidRDefault="00F83B8D" w:rsidP="00EE3DD2">
            <w:proofErr w:type="spellStart"/>
            <w:r>
              <w:t>Anada</w:t>
            </w:r>
            <w:proofErr w:type="spellEnd"/>
            <w:r>
              <w:t xml:space="preserve"> et al (2018)</w:t>
            </w:r>
          </w:p>
        </w:tc>
        <w:tc>
          <w:tcPr>
            <w:tcW w:w="1127" w:type="dxa"/>
          </w:tcPr>
          <w:p w14:paraId="34114714" w14:textId="77777777" w:rsidR="00F83B8D" w:rsidRDefault="00F83B8D" w:rsidP="00EE3DD2">
            <w:proofErr w:type="spellStart"/>
            <w:r>
              <w:t>Shadli</w:t>
            </w:r>
            <w:proofErr w:type="spellEnd"/>
            <w:r>
              <w:t xml:space="preserve"> et al (2011)</w:t>
            </w:r>
          </w:p>
        </w:tc>
        <w:tc>
          <w:tcPr>
            <w:tcW w:w="1127" w:type="dxa"/>
          </w:tcPr>
          <w:p w14:paraId="15E09FC3" w14:textId="77777777" w:rsidR="00F83B8D" w:rsidRDefault="00F83B8D" w:rsidP="00EE3DD2">
            <w:r>
              <w:t>Hassan et al (2017)</w:t>
            </w:r>
          </w:p>
        </w:tc>
        <w:tc>
          <w:tcPr>
            <w:tcW w:w="1127" w:type="dxa"/>
          </w:tcPr>
          <w:p w14:paraId="655DB8FB" w14:textId="77777777" w:rsidR="00F83B8D" w:rsidRDefault="00F83B8D" w:rsidP="00EE3DD2">
            <w:r>
              <w:t>Lai et al (2020)</w:t>
            </w:r>
          </w:p>
        </w:tc>
        <w:tc>
          <w:tcPr>
            <w:tcW w:w="1127" w:type="dxa"/>
          </w:tcPr>
          <w:p w14:paraId="578E576A" w14:textId="77777777" w:rsidR="00F83B8D" w:rsidRDefault="00F83B8D" w:rsidP="00EE3DD2">
            <w:r>
              <w:t>Hassan et al (2017)</w:t>
            </w:r>
          </w:p>
        </w:tc>
        <w:tc>
          <w:tcPr>
            <w:tcW w:w="1127" w:type="dxa"/>
          </w:tcPr>
          <w:p w14:paraId="0ABC5C5F" w14:textId="77777777" w:rsidR="00F83B8D" w:rsidRDefault="00F83B8D" w:rsidP="00EE3DD2">
            <w:r>
              <w:t>Rasheed et al (2020)</w:t>
            </w:r>
          </w:p>
        </w:tc>
      </w:tr>
      <w:tr w:rsidR="00F83B8D" w14:paraId="491AA47E" w14:textId="77777777" w:rsidTr="00EE3DD2">
        <w:tc>
          <w:tcPr>
            <w:tcW w:w="1127" w:type="dxa"/>
          </w:tcPr>
          <w:p w14:paraId="15068D6E" w14:textId="77777777" w:rsidR="00F83B8D" w:rsidRDefault="00F83B8D" w:rsidP="00EE3DD2">
            <w:r>
              <w:t>Random sequence generation</w:t>
            </w:r>
          </w:p>
        </w:tc>
        <w:tc>
          <w:tcPr>
            <w:tcW w:w="1127" w:type="dxa"/>
          </w:tcPr>
          <w:p w14:paraId="376C75ED" w14:textId="77777777" w:rsidR="00F83B8D" w:rsidRDefault="00F83B8D" w:rsidP="00EE3DD2">
            <w:r>
              <w:t>L</w:t>
            </w:r>
          </w:p>
        </w:tc>
        <w:tc>
          <w:tcPr>
            <w:tcW w:w="1127" w:type="dxa"/>
          </w:tcPr>
          <w:p w14:paraId="56F4CB14" w14:textId="77777777" w:rsidR="00F83B8D" w:rsidRDefault="00F83B8D" w:rsidP="00EE3DD2">
            <w:r>
              <w:t>H</w:t>
            </w:r>
          </w:p>
        </w:tc>
        <w:tc>
          <w:tcPr>
            <w:tcW w:w="1127" w:type="dxa"/>
          </w:tcPr>
          <w:p w14:paraId="081FB122" w14:textId="77777777" w:rsidR="00F83B8D" w:rsidRDefault="00F83B8D" w:rsidP="00EE3DD2">
            <w:r>
              <w:t>U</w:t>
            </w:r>
          </w:p>
        </w:tc>
        <w:tc>
          <w:tcPr>
            <w:tcW w:w="1127" w:type="dxa"/>
          </w:tcPr>
          <w:p w14:paraId="42DB2A49" w14:textId="77777777" w:rsidR="00F83B8D" w:rsidRDefault="00F83B8D" w:rsidP="00EE3DD2">
            <w:r>
              <w:t>L</w:t>
            </w:r>
          </w:p>
        </w:tc>
        <w:tc>
          <w:tcPr>
            <w:tcW w:w="1127" w:type="dxa"/>
          </w:tcPr>
          <w:p w14:paraId="6CF2108D" w14:textId="77777777" w:rsidR="00F83B8D" w:rsidRDefault="00F83B8D" w:rsidP="00EE3DD2">
            <w:r>
              <w:t>H</w:t>
            </w:r>
          </w:p>
        </w:tc>
        <w:tc>
          <w:tcPr>
            <w:tcW w:w="1127" w:type="dxa"/>
          </w:tcPr>
          <w:p w14:paraId="1D71EFDB" w14:textId="77777777" w:rsidR="00F83B8D" w:rsidRDefault="00F83B8D" w:rsidP="00EE3DD2">
            <w:r>
              <w:t>L</w:t>
            </w:r>
          </w:p>
        </w:tc>
        <w:tc>
          <w:tcPr>
            <w:tcW w:w="1127" w:type="dxa"/>
          </w:tcPr>
          <w:p w14:paraId="370B5723" w14:textId="77777777" w:rsidR="00F83B8D" w:rsidRDefault="00F83B8D" w:rsidP="00EE3DD2">
            <w:r>
              <w:t>H</w:t>
            </w:r>
          </w:p>
        </w:tc>
      </w:tr>
      <w:tr w:rsidR="00F83B8D" w14:paraId="12CAC575" w14:textId="77777777" w:rsidTr="00EE3DD2">
        <w:tc>
          <w:tcPr>
            <w:tcW w:w="1127" w:type="dxa"/>
          </w:tcPr>
          <w:p w14:paraId="1E255A41" w14:textId="77777777" w:rsidR="00F83B8D" w:rsidRDefault="00F83B8D" w:rsidP="00EE3DD2">
            <w:r>
              <w:t>Allocation concealment</w:t>
            </w:r>
          </w:p>
        </w:tc>
        <w:tc>
          <w:tcPr>
            <w:tcW w:w="1127" w:type="dxa"/>
          </w:tcPr>
          <w:p w14:paraId="1A043958" w14:textId="77777777" w:rsidR="00F83B8D" w:rsidRDefault="00F83B8D" w:rsidP="00EE3DD2">
            <w:r>
              <w:t>H</w:t>
            </w:r>
          </w:p>
        </w:tc>
        <w:tc>
          <w:tcPr>
            <w:tcW w:w="1127" w:type="dxa"/>
          </w:tcPr>
          <w:p w14:paraId="2F18B49E" w14:textId="77777777" w:rsidR="00F83B8D" w:rsidRDefault="00F83B8D" w:rsidP="00EE3DD2">
            <w:r>
              <w:t>U</w:t>
            </w:r>
          </w:p>
        </w:tc>
        <w:tc>
          <w:tcPr>
            <w:tcW w:w="1127" w:type="dxa"/>
          </w:tcPr>
          <w:p w14:paraId="61D5EE75" w14:textId="77777777" w:rsidR="00F83B8D" w:rsidRDefault="00F83B8D" w:rsidP="00EE3DD2">
            <w:r>
              <w:t>U</w:t>
            </w:r>
          </w:p>
        </w:tc>
        <w:tc>
          <w:tcPr>
            <w:tcW w:w="1127" w:type="dxa"/>
          </w:tcPr>
          <w:p w14:paraId="6729EF45" w14:textId="77777777" w:rsidR="00F83B8D" w:rsidRDefault="00F83B8D" w:rsidP="00EE3DD2">
            <w:r>
              <w:t>L</w:t>
            </w:r>
          </w:p>
        </w:tc>
        <w:tc>
          <w:tcPr>
            <w:tcW w:w="1127" w:type="dxa"/>
          </w:tcPr>
          <w:p w14:paraId="4ECD1211" w14:textId="77777777" w:rsidR="00F83B8D" w:rsidRDefault="00F83B8D" w:rsidP="00EE3DD2">
            <w:r>
              <w:t>U</w:t>
            </w:r>
          </w:p>
        </w:tc>
        <w:tc>
          <w:tcPr>
            <w:tcW w:w="1127" w:type="dxa"/>
          </w:tcPr>
          <w:p w14:paraId="2C3AF483" w14:textId="77777777" w:rsidR="00F83B8D" w:rsidRDefault="00F83B8D" w:rsidP="00EE3DD2">
            <w:r>
              <w:t>L</w:t>
            </w:r>
          </w:p>
        </w:tc>
        <w:tc>
          <w:tcPr>
            <w:tcW w:w="1127" w:type="dxa"/>
          </w:tcPr>
          <w:p w14:paraId="6CC3135D" w14:textId="77777777" w:rsidR="00F83B8D" w:rsidRDefault="00F83B8D" w:rsidP="00EE3DD2">
            <w:r>
              <w:t>U</w:t>
            </w:r>
          </w:p>
        </w:tc>
      </w:tr>
      <w:tr w:rsidR="00F83B8D" w14:paraId="6BE284C3" w14:textId="77777777" w:rsidTr="00EE3DD2">
        <w:tc>
          <w:tcPr>
            <w:tcW w:w="1127" w:type="dxa"/>
          </w:tcPr>
          <w:p w14:paraId="0805D7EC" w14:textId="77777777" w:rsidR="00F83B8D" w:rsidRDefault="00F83B8D" w:rsidP="00EE3DD2">
            <w:r>
              <w:t>Selective reporting</w:t>
            </w:r>
          </w:p>
        </w:tc>
        <w:tc>
          <w:tcPr>
            <w:tcW w:w="1127" w:type="dxa"/>
          </w:tcPr>
          <w:p w14:paraId="633937F9" w14:textId="77777777" w:rsidR="00F83B8D" w:rsidRDefault="00F83B8D" w:rsidP="00EE3DD2">
            <w:r>
              <w:t>U</w:t>
            </w:r>
          </w:p>
        </w:tc>
        <w:tc>
          <w:tcPr>
            <w:tcW w:w="1127" w:type="dxa"/>
          </w:tcPr>
          <w:p w14:paraId="252530FD" w14:textId="77777777" w:rsidR="00F83B8D" w:rsidRDefault="00F83B8D" w:rsidP="00EE3DD2">
            <w:r>
              <w:t>U</w:t>
            </w:r>
          </w:p>
        </w:tc>
        <w:tc>
          <w:tcPr>
            <w:tcW w:w="1127" w:type="dxa"/>
          </w:tcPr>
          <w:p w14:paraId="1ED5121C" w14:textId="77777777" w:rsidR="00F83B8D" w:rsidRDefault="00F83B8D" w:rsidP="00EE3DD2">
            <w:r>
              <w:t>U</w:t>
            </w:r>
          </w:p>
        </w:tc>
        <w:tc>
          <w:tcPr>
            <w:tcW w:w="1127" w:type="dxa"/>
          </w:tcPr>
          <w:p w14:paraId="6F24787D" w14:textId="77777777" w:rsidR="00F83B8D" w:rsidRDefault="00F83B8D" w:rsidP="00EE3DD2">
            <w:r>
              <w:t>U</w:t>
            </w:r>
          </w:p>
        </w:tc>
        <w:tc>
          <w:tcPr>
            <w:tcW w:w="1127" w:type="dxa"/>
          </w:tcPr>
          <w:p w14:paraId="652F35B7" w14:textId="77777777" w:rsidR="00F83B8D" w:rsidRDefault="00F83B8D" w:rsidP="00EE3DD2">
            <w:r>
              <w:t>U</w:t>
            </w:r>
          </w:p>
        </w:tc>
        <w:tc>
          <w:tcPr>
            <w:tcW w:w="1127" w:type="dxa"/>
          </w:tcPr>
          <w:p w14:paraId="5F2C934E" w14:textId="77777777" w:rsidR="00F83B8D" w:rsidRDefault="00F83B8D" w:rsidP="00EE3DD2">
            <w:r>
              <w:t>U</w:t>
            </w:r>
          </w:p>
        </w:tc>
        <w:tc>
          <w:tcPr>
            <w:tcW w:w="1127" w:type="dxa"/>
          </w:tcPr>
          <w:p w14:paraId="4C1C11C5" w14:textId="77777777" w:rsidR="00F83B8D" w:rsidRDefault="00F83B8D" w:rsidP="00EE3DD2">
            <w:r>
              <w:t>U</w:t>
            </w:r>
          </w:p>
        </w:tc>
      </w:tr>
      <w:tr w:rsidR="00F83B8D" w14:paraId="0F13EB1F" w14:textId="77777777" w:rsidTr="00EE3DD2">
        <w:tc>
          <w:tcPr>
            <w:tcW w:w="1127" w:type="dxa"/>
          </w:tcPr>
          <w:p w14:paraId="6C0C10A4" w14:textId="77777777" w:rsidR="00F83B8D" w:rsidRDefault="00F83B8D" w:rsidP="00EE3DD2">
            <w:r>
              <w:t>Other sources of bias</w:t>
            </w:r>
          </w:p>
        </w:tc>
        <w:tc>
          <w:tcPr>
            <w:tcW w:w="1127" w:type="dxa"/>
          </w:tcPr>
          <w:p w14:paraId="25E761AF" w14:textId="77777777" w:rsidR="00F83B8D" w:rsidRDefault="00F83B8D" w:rsidP="00EE3DD2">
            <w:r>
              <w:t>U</w:t>
            </w:r>
          </w:p>
        </w:tc>
        <w:tc>
          <w:tcPr>
            <w:tcW w:w="1127" w:type="dxa"/>
          </w:tcPr>
          <w:p w14:paraId="389B4506" w14:textId="77777777" w:rsidR="00F83B8D" w:rsidRDefault="00F83B8D" w:rsidP="00EE3DD2">
            <w:r>
              <w:t>U</w:t>
            </w:r>
          </w:p>
        </w:tc>
        <w:tc>
          <w:tcPr>
            <w:tcW w:w="1127" w:type="dxa"/>
          </w:tcPr>
          <w:p w14:paraId="37B3D7D7" w14:textId="77777777" w:rsidR="00F83B8D" w:rsidRDefault="00F83B8D" w:rsidP="00EE3DD2">
            <w:r>
              <w:t>U</w:t>
            </w:r>
          </w:p>
        </w:tc>
        <w:tc>
          <w:tcPr>
            <w:tcW w:w="1127" w:type="dxa"/>
          </w:tcPr>
          <w:p w14:paraId="096C12B9" w14:textId="77777777" w:rsidR="00F83B8D" w:rsidRDefault="00F83B8D" w:rsidP="00EE3DD2">
            <w:r>
              <w:t>U</w:t>
            </w:r>
          </w:p>
        </w:tc>
        <w:tc>
          <w:tcPr>
            <w:tcW w:w="1127" w:type="dxa"/>
          </w:tcPr>
          <w:p w14:paraId="1216FEDA" w14:textId="77777777" w:rsidR="00F83B8D" w:rsidRDefault="00F83B8D" w:rsidP="00EE3DD2">
            <w:r>
              <w:t>U</w:t>
            </w:r>
          </w:p>
        </w:tc>
        <w:tc>
          <w:tcPr>
            <w:tcW w:w="1127" w:type="dxa"/>
          </w:tcPr>
          <w:p w14:paraId="173BBB27" w14:textId="77777777" w:rsidR="00F83B8D" w:rsidRDefault="00F83B8D" w:rsidP="00EE3DD2">
            <w:r>
              <w:t>U</w:t>
            </w:r>
          </w:p>
        </w:tc>
        <w:tc>
          <w:tcPr>
            <w:tcW w:w="1127" w:type="dxa"/>
          </w:tcPr>
          <w:p w14:paraId="6987855B" w14:textId="77777777" w:rsidR="00F83B8D" w:rsidRDefault="00F83B8D" w:rsidP="00EE3DD2">
            <w:r>
              <w:t>U</w:t>
            </w:r>
          </w:p>
        </w:tc>
      </w:tr>
      <w:tr w:rsidR="00F83B8D" w14:paraId="6CBB478E" w14:textId="77777777" w:rsidTr="00EE3DD2">
        <w:tc>
          <w:tcPr>
            <w:tcW w:w="1127" w:type="dxa"/>
          </w:tcPr>
          <w:p w14:paraId="0A2FCFCB" w14:textId="77777777" w:rsidR="00F83B8D" w:rsidRDefault="00F83B8D" w:rsidP="00EE3DD2">
            <w:r>
              <w:t>Blinding (participants and personnel)</w:t>
            </w:r>
          </w:p>
        </w:tc>
        <w:tc>
          <w:tcPr>
            <w:tcW w:w="1127" w:type="dxa"/>
          </w:tcPr>
          <w:p w14:paraId="674355D1" w14:textId="77777777" w:rsidR="00F83B8D" w:rsidRDefault="00F83B8D" w:rsidP="00EE3DD2">
            <w:r>
              <w:t>H</w:t>
            </w:r>
          </w:p>
        </w:tc>
        <w:tc>
          <w:tcPr>
            <w:tcW w:w="1127" w:type="dxa"/>
          </w:tcPr>
          <w:p w14:paraId="1D40202C" w14:textId="77777777" w:rsidR="00F83B8D" w:rsidRDefault="00F83B8D" w:rsidP="00EE3DD2">
            <w:r>
              <w:t>U</w:t>
            </w:r>
          </w:p>
        </w:tc>
        <w:tc>
          <w:tcPr>
            <w:tcW w:w="1127" w:type="dxa"/>
          </w:tcPr>
          <w:p w14:paraId="401F0B61" w14:textId="77777777" w:rsidR="00F83B8D" w:rsidRDefault="00F83B8D" w:rsidP="00EE3DD2">
            <w:r>
              <w:t>U</w:t>
            </w:r>
          </w:p>
        </w:tc>
        <w:tc>
          <w:tcPr>
            <w:tcW w:w="1127" w:type="dxa"/>
          </w:tcPr>
          <w:p w14:paraId="02046873" w14:textId="77777777" w:rsidR="00F83B8D" w:rsidRDefault="00F83B8D" w:rsidP="00EE3DD2">
            <w:r>
              <w:t>L</w:t>
            </w:r>
          </w:p>
        </w:tc>
        <w:tc>
          <w:tcPr>
            <w:tcW w:w="1127" w:type="dxa"/>
          </w:tcPr>
          <w:p w14:paraId="7E27BFF1" w14:textId="77777777" w:rsidR="00F83B8D" w:rsidRDefault="00F83B8D" w:rsidP="00EE3DD2">
            <w:r>
              <w:t>U</w:t>
            </w:r>
          </w:p>
        </w:tc>
        <w:tc>
          <w:tcPr>
            <w:tcW w:w="1127" w:type="dxa"/>
          </w:tcPr>
          <w:p w14:paraId="55FB7B49" w14:textId="77777777" w:rsidR="00F83B8D" w:rsidRDefault="00F83B8D" w:rsidP="00EE3DD2">
            <w:r>
              <w:t>L</w:t>
            </w:r>
          </w:p>
        </w:tc>
        <w:tc>
          <w:tcPr>
            <w:tcW w:w="1127" w:type="dxa"/>
          </w:tcPr>
          <w:p w14:paraId="2BB57E4E" w14:textId="77777777" w:rsidR="00F83B8D" w:rsidRDefault="00F83B8D" w:rsidP="00EE3DD2">
            <w:r>
              <w:t>U</w:t>
            </w:r>
          </w:p>
        </w:tc>
      </w:tr>
      <w:tr w:rsidR="00F83B8D" w14:paraId="1C7E1559" w14:textId="77777777" w:rsidTr="00EE3DD2">
        <w:tc>
          <w:tcPr>
            <w:tcW w:w="1127" w:type="dxa"/>
          </w:tcPr>
          <w:p w14:paraId="67B50EE4" w14:textId="77777777" w:rsidR="00F83B8D" w:rsidRDefault="00F83B8D" w:rsidP="00EE3DD2">
            <w:r>
              <w:t>Blinding (outcome assessment)</w:t>
            </w:r>
          </w:p>
        </w:tc>
        <w:tc>
          <w:tcPr>
            <w:tcW w:w="1127" w:type="dxa"/>
          </w:tcPr>
          <w:p w14:paraId="280927DB" w14:textId="77777777" w:rsidR="00F83B8D" w:rsidRDefault="00F83B8D" w:rsidP="00EE3DD2">
            <w:r>
              <w:t>H</w:t>
            </w:r>
          </w:p>
        </w:tc>
        <w:tc>
          <w:tcPr>
            <w:tcW w:w="1127" w:type="dxa"/>
          </w:tcPr>
          <w:p w14:paraId="024ACD09" w14:textId="77777777" w:rsidR="00F83B8D" w:rsidRDefault="00F83B8D" w:rsidP="00EE3DD2">
            <w:r>
              <w:t>U</w:t>
            </w:r>
          </w:p>
        </w:tc>
        <w:tc>
          <w:tcPr>
            <w:tcW w:w="1127" w:type="dxa"/>
          </w:tcPr>
          <w:p w14:paraId="0AA888E5" w14:textId="77777777" w:rsidR="00F83B8D" w:rsidRDefault="00F83B8D" w:rsidP="00EE3DD2">
            <w:r>
              <w:t>U</w:t>
            </w:r>
          </w:p>
        </w:tc>
        <w:tc>
          <w:tcPr>
            <w:tcW w:w="1127" w:type="dxa"/>
          </w:tcPr>
          <w:p w14:paraId="7E987CA0" w14:textId="77777777" w:rsidR="00F83B8D" w:rsidRDefault="00F83B8D" w:rsidP="00EE3DD2">
            <w:r>
              <w:t>L</w:t>
            </w:r>
          </w:p>
        </w:tc>
        <w:tc>
          <w:tcPr>
            <w:tcW w:w="1127" w:type="dxa"/>
          </w:tcPr>
          <w:p w14:paraId="3AF2093E" w14:textId="77777777" w:rsidR="00F83B8D" w:rsidRDefault="00F83B8D" w:rsidP="00EE3DD2">
            <w:r>
              <w:t>U</w:t>
            </w:r>
          </w:p>
        </w:tc>
        <w:tc>
          <w:tcPr>
            <w:tcW w:w="1127" w:type="dxa"/>
          </w:tcPr>
          <w:p w14:paraId="72595547" w14:textId="77777777" w:rsidR="00F83B8D" w:rsidRDefault="00F83B8D" w:rsidP="00EE3DD2">
            <w:r>
              <w:t>L</w:t>
            </w:r>
          </w:p>
        </w:tc>
        <w:tc>
          <w:tcPr>
            <w:tcW w:w="1127" w:type="dxa"/>
          </w:tcPr>
          <w:p w14:paraId="6829891D" w14:textId="77777777" w:rsidR="00F83B8D" w:rsidRDefault="00F83B8D" w:rsidP="00EE3DD2">
            <w:r>
              <w:t>U</w:t>
            </w:r>
          </w:p>
        </w:tc>
      </w:tr>
      <w:tr w:rsidR="00F83B8D" w14:paraId="73109CB6" w14:textId="77777777" w:rsidTr="00EE3DD2">
        <w:tc>
          <w:tcPr>
            <w:tcW w:w="1127" w:type="dxa"/>
          </w:tcPr>
          <w:p w14:paraId="2C05BBD1" w14:textId="77777777" w:rsidR="00F83B8D" w:rsidRDefault="00F83B8D" w:rsidP="00EE3DD2">
            <w:r>
              <w:lastRenderedPageBreak/>
              <w:t>Incomplete outcome data</w:t>
            </w:r>
          </w:p>
        </w:tc>
        <w:tc>
          <w:tcPr>
            <w:tcW w:w="1127" w:type="dxa"/>
          </w:tcPr>
          <w:p w14:paraId="73031B83" w14:textId="77777777" w:rsidR="00F83B8D" w:rsidRDefault="00F83B8D" w:rsidP="00EE3DD2">
            <w:r>
              <w:t>U</w:t>
            </w:r>
          </w:p>
        </w:tc>
        <w:tc>
          <w:tcPr>
            <w:tcW w:w="1127" w:type="dxa"/>
          </w:tcPr>
          <w:p w14:paraId="59436195" w14:textId="77777777" w:rsidR="00F83B8D" w:rsidRDefault="00F83B8D" w:rsidP="00EE3DD2">
            <w:r>
              <w:t>U</w:t>
            </w:r>
          </w:p>
        </w:tc>
        <w:tc>
          <w:tcPr>
            <w:tcW w:w="1127" w:type="dxa"/>
          </w:tcPr>
          <w:p w14:paraId="090367AD" w14:textId="77777777" w:rsidR="00F83B8D" w:rsidRDefault="00F83B8D" w:rsidP="00EE3DD2">
            <w:r>
              <w:t>U</w:t>
            </w:r>
          </w:p>
        </w:tc>
        <w:tc>
          <w:tcPr>
            <w:tcW w:w="1127" w:type="dxa"/>
          </w:tcPr>
          <w:p w14:paraId="62AD0374" w14:textId="77777777" w:rsidR="00F83B8D" w:rsidRDefault="00F83B8D" w:rsidP="00EE3DD2">
            <w:r>
              <w:t>U</w:t>
            </w:r>
          </w:p>
        </w:tc>
        <w:tc>
          <w:tcPr>
            <w:tcW w:w="1127" w:type="dxa"/>
          </w:tcPr>
          <w:p w14:paraId="226A6E68" w14:textId="77777777" w:rsidR="00F83B8D" w:rsidRDefault="00F83B8D" w:rsidP="00EE3DD2">
            <w:r>
              <w:t>U</w:t>
            </w:r>
          </w:p>
        </w:tc>
        <w:tc>
          <w:tcPr>
            <w:tcW w:w="1127" w:type="dxa"/>
          </w:tcPr>
          <w:p w14:paraId="681A4985" w14:textId="77777777" w:rsidR="00F83B8D" w:rsidRDefault="00F83B8D" w:rsidP="00EE3DD2">
            <w:r>
              <w:t>U</w:t>
            </w:r>
          </w:p>
        </w:tc>
        <w:tc>
          <w:tcPr>
            <w:tcW w:w="1127" w:type="dxa"/>
          </w:tcPr>
          <w:p w14:paraId="538366EE" w14:textId="77777777" w:rsidR="00F83B8D" w:rsidRDefault="00F83B8D" w:rsidP="00EE3DD2">
            <w:r>
              <w:t>H</w:t>
            </w:r>
          </w:p>
        </w:tc>
      </w:tr>
      <w:tr w:rsidR="00F83B8D" w14:paraId="2622CFC3" w14:textId="77777777" w:rsidTr="00EE3DD2">
        <w:tc>
          <w:tcPr>
            <w:tcW w:w="1127" w:type="dxa"/>
          </w:tcPr>
          <w:p w14:paraId="5F58F3AB" w14:textId="77777777" w:rsidR="00F83B8D" w:rsidRDefault="00F83B8D" w:rsidP="00EE3DD2">
            <w:r>
              <w:t>Overall</w:t>
            </w:r>
          </w:p>
        </w:tc>
        <w:tc>
          <w:tcPr>
            <w:tcW w:w="1127" w:type="dxa"/>
            <w:shd w:val="clear" w:color="auto" w:fill="FF7C80"/>
          </w:tcPr>
          <w:p w14:paraId="7288C335" w14:textId="77777777" w:rsidR="00F83B8D" w:rsidRDefault="00F83B8D" w:rsidP="00EE3DD2">
            <w:r>
              <w:t>H</w:t>
            </w:r>
          </w:p>
        </w:tc>
        <w:tc>
          <w:tcPr>
            <w:tcW w:w="1127" w:type="dxa"/>
          </w:tcPr>
          <w:p w14:paraId="03B5AB2A" w14:textId="77777777" w:rsidR="00F83B8D" w:rsidRDefault="00F83B8D" w:rsidP="00EE3DD2">
            <w:r>
              <w:t>U</w:t>
            </w:r>
          </w:p>
        </w:tc>
        <w:tc>
          <w:tcPr>
            <w:tcW w:w="1127" w:type="dxa"/>
          </w:tcPr>
          <w:p w14:paraId="6B7414BD" w14:textId="77777777" w:rsidR="00F83B8D" w:rsidRDefault="00F83B8D" w:rsidP="00EE3DD2">
            <w:r>
              <w:t>U</w:t>
            </w:r>
          </w:p>
        </w:tc>
        <w:tc>
          <w:tcPr>
            <w:tcW w:w="1127" w:type="dxa"/>
          </w:tcPr>
          <w:p w14:paraId="5F4C967C" w14:textId="77777777" w:rsidR="00F83B8D" w:rsidRDefault="00F83B8D" w:rsidP="00EE3DD2">
            <w:r>
              <w:t>L</w:t>
            </w:r>
          </w:p>
        </w:tc>
        <w:tc>
          <w:tcPr>
            <w:tcW w:w="1127" w:type="dxa"/>
          </w:tcPr>
          <w:p w14:paraId="18360EC2" w14:textId="77777777" w:rsidR="00F83B8D" w:rsidRDefault="00F83B8D" w:rsidP="00EE3DD2">
            <w:r>
              <w:t>U</w:t>
            </w:r>
          </w:p>
        </w:tc>
        <w:tc>
          <w:tcPr>
            <w:tcW w:w="1127" w:type="dxa"/>
          </w:tcPr>
          <w:p w14:paraId="6CE0D7AE" w14:textId="77777777" w:rsidR="00F83B8D" w:rsidRDefault="00F83B8D" w:rsidP="00EE3DD2">
            <w:r>
              <w:t>L</w:t>
            </w:r>
          </w:p>
        </w:tc>
        <w:tc>
          <w:tcPr>
            <w:tcW w:w="1127" w:type="dxa"/>
            <w:shd w:val="clear" w:color="auto" w:fill="FF7C80"/>
          </w:tcPr>
          <w:p w14:paraId="08BF18B0" w14:textId="77777777" w:rsidR="00F83B8D" w:rsidRDefault="00F83B8D" w:rsidP="00EE3DD2">
            <w:r>
              <w:t>H</w:t>
            </w:r>
          </w:p>
        </w:tc>
      </w:tr>
    </w:tbl>
    <w:p w14:paraId="20892BAE" w14:textId="77777777" w:rsidR="00F83B8D" w:rsidRDefault="00F83B8D" w:rsidP="00F83B8D">
      <w:r>
        <w:t>Note: L: low risk, H: High risk, U: unclear risk, red: high risk of bias</w:t>
      </w:r>
    </w:p>
    <w:p w14:paraId="495D82C2" w14:textId="77777777" w:rsidR="00F83B8D" w:rsidRDefault="00F83B8D" w:rsidP="00F83B8D"/>
    <w:p w14:paraId="236E306F" w14:textId="77777777" w:rsidR="00F83B8D" w:rsidRDefault="00F83B8D" w:rsidP="00F83B8D">
      <w:r>
        <w:t>Table 2. Reference sheet for evaluation</w:t>
      </w:r>
    </w:p>
    <w:tbl>
      <w:tblPr>
        <w:tblStyle w:val="TableGrid"/>
        <w:tblW w:w="0" w:type="auto"/>
        <w:tblLook w:val="04A0" w:firstRow="1" w:lastRow="0" w:firstColumn="1" w:lastColumn="0" w:noHBand="0" w:noVBand="1"/>
      </w:tblPr>
      <w:tblGrid>
        <w:gridCol w:w="1803"/>
        <w:gridCol w:w="2113"/>
        <w:gridCol w:w="1803"/>
        <w:gridCol w:w="1803"/>
        <w:gridCol w:w="2113"/>
      </w:tblGrid>
      <w:tr w:rsidR="00F83B8D" w14:paraId="7CBCEB01" w14:textId="77777777" w:rsidTr="00EE3DD2">
        <w:tc>
          <w:tcPr>
            <w:tcW w:w="1803" w:type="dxa"/>
          </w:tcPr>
          <w:p w14:paraId="5544D1A3" w14:textId="77777777" w:rsidR="00F83B8D" w:rsidRDefault="00F83B8D" w:rsidP="00EE3DD2">
            <w:r>
              <w:t>Domain</w:t>
            </w:r>
          </w:p>
        </w:tc>
        <w:tc>
          <w:tcPr>
            <w:tcW w:w="1803" w:type="dxa"/>
          </w:tcPr>
          <w:p w14:paraId="4C2B46B6" w14:textId="77777777" w:rsidR="00F83B8D" w:rsidRDefault="00F83B8D" w:rsidP="00EE3DD2">
            <w:r>
              <w:t>Description</w:t>
            </w:r>
          </w:p>
        </w:tc>
        <w:tc>
          <w:tcPr>
            <w:tcW w:w="1803" w:type="dxa"/>
          </w:tcPr>
          <w:p w14:paraId="33448E8F" w14:textId="77777777" w:rsidR="00F83B8D" w:rsidRDefault="00F83B8D" w:rsidP="00EE3DD2">
            <w:r>
              <w:t>High risk of bias</w:t>
            </w:r>
          </w:p>
        </w:tc>
        <w:tc>
          <w:tcPr>
            <w:tcW w:w="1803" w:type="dxa"/>
          </w:tcPr>
          <w:p w14:paraId="681DC0A4" w14:textId="77777777" w:rsidR="00F83B8D" w:rsidRDefault="00F83B8D" w:rsidP="00EE3DD2">
            <w:r>
              <w:t>Low risk of bias</w:t>
            </w:r>
          </w:p>
        </w:tc>
        <w:tc>
          <w:tcPr>
            <w:tcW w:w="1804" w:type="dxa"/>
          </w:tcPr>
          <w:p w14:paraId="5874325C" w14:textId="77777777" w:rsidR="00F83B8D" w:rsidRDefault="00F83B8D" w:rsidP="00EE3DD2">
            <w:r>
              <w:t>Unclear risk of bias</w:t>
            </w:r>
          </w:p>
        </w:tc>
      </w:tr>
      <w:tr w:rsidR="00F83B8D" w14:paraId="31F3A8AE" w14:textId="77777777" w:rsidTr="00EE3DD2">
        <w:tc>
          <w:tcPr>
            <w:tcW w:w="1803" w:type="dxa"/>
          </w:tcPr>
          <w:p w14:paraId="769081AB" w14:textId="77777777" w:rsidR="00F83B8D" w:rsidRDefault="00F83B8D" w:rsidP="00EE3DD2">
            <w:r w:rsidRPr="007310CC">
              <w:rPr>
                <w:i/>
                <w:iCs/>
              </w:rPr>
              <w:t>Selection bias</w:t>
            </w:r>
            <w:r>
              <w:t xml:space="preserve"> Random sequence generation</w:t>
            </w:r>
          </w:p>
        </w:tc>
        <w:tc>
          <w:tcPr>
            <w:tcW w:w="1803" w:type="dxa"/>
          </w:tcPr>
          <w:p w14:paraId="20CB6426" w14:textId="77777777" w:rsidR="00F83B8D" w:rsidRDefault="00F83B8D" w:rsidP="00EE3DD2">
            <w:r>
              <w:t>Described the method used to generate the allocation sequence in sufficient detail to allow an assessment of whether it should produce comparable groups.</w:t>
            </w:r>
          </w:p>
        </w:tc>
        <w:tc>
          <w:tcPr>
            <w:tcW w:w="1803" w:type="dxa"/>
          </w:tcPr>
          <w:p w14:paraId="35CDD65B" w14:textId="77777777" w:rsidR="00F83B8D" w:rsidRDefault="00F83B8D" w:rsidP="00EE3DD2">
            <w:r w:rsidRPr="00353857">
              <w:t xml:space="preserve">Selection bias (biased allocation to interventions) due to inadequate generation of a randomized sequence. </w:t>
            </w:r>
          </w:p>
        </w:tc>
        <w:tc>
          <w:tcPr>
            <w:tcW w:w="1803" w:type="dxa"/>
          </w:tcPr>
          <w:p w14:paraId="34A51EA7" w14:textId="77777777" w:rsidR="00F83B8D" w:rsidRDefault="00F83B8D" w:rsidP="00EE3DD2">
            <w:r w:rsidRPr="00353857">
              <w:t xml:space="preserve">Random sequence generation method should produce comparable groups </w:t>
            </w:r>
          </w:p>
        </w:tc>
        <w:tc>
          <w:tcPr>
            <w:tcW w:w="1804" w:type="dxa"/>
          </w:tcPr>
          <w:p w14:paraId="3D95ABFC" w14:textId="77777777" w:rsidR="00F83B8D" w:rsidRDefault="00F83B8D" w:rsidP="00EE3DD2">
            <w:r w:rsidRPr="00353857">
              <w:t>Not described in sufficient detail</w:t>
            </w:r>
          </w:p>
        </w:tc>
      </w:tr>
      <w:tr w:rsidR="00F83B8D" w14:paraId="6D6715B2" w14:textId="77777777" w:rsidTr="00EE3DD2">
        <w:tc>
          <w:tcPr>
            <w:tcW w:w="1803" w:type="dxa"/>
          </w:tcPr>
          <w:p w14:paraId="6B9AF5A6" w14:textId="77777777" w:rsidR="00F83B8D" w:rsidRDefault="00F83B8D" w:rsidP="00EE3DD2">
            <w:r w:rsidRPr="007310CC">
              <w:rPr>
                <w:i/>
                <w:iCs/>
              </w:rPr>
              <w:t>Selection bias</w:t>
            </w:r>
            <w:r>
              <w:t xml:space="preserve"> Allocation concealment</w:t>
            </w:r>
          </w:p>
        </w:tc>
        <w:tc>
          <w:tcPr>
            <w:tcW w:w="1803" w:type="dxa"/>
          </w:tcPr>
          <w:p w14:paraId="32CEC45C" w14:textId="77777777" w:rsidR="00F83B8D" w:rsidRDefault="00F83B8D" w:rsidP="00EE3DD2">
            <w:r>
              <w:t xml:space="preserve">Described the method used to conceal the allocation sequence in sufficient detail to determine whether intervention allocations could have been foreseen in advance of, or during, </w:t>
            </w:r>
            <w:proofErr w:type="spellStart"/>
            <w:r>
              <w:t>enrollment</w:t>
            </w:r>
            <w:proofErr w:type="spellEnd"/>
          </w:p>
        </w:tc>
        <w:tc>
          <w:tcPr>
            <w:tcW w:w="1803" w:type="dxa"/>
          </w:tcPr>
          <w:p w14:paraId="414FDC5B" w14:textId="77777777" w:rsidR="00F83B8D" w:rsidRDefault="00F83B8D" w:rsidP="00EE3DD2">
            <w:r>
              <w:t>Selection bias (biased allocation to interventions) due to inadequate concealment of allocations prior to assignment.</w:t>
            </w:r>
          </w:p>
        </w:tc>
        <w:tc>
          <w:tcPr>
            <w:tcW w:w="1803" w:type="dxa"/>
          </w:tcPr>
          <w:p w14:paraId="2FC56E38" w14:textId="77777777" w:rsidR="00F83B8D" w:rsidRDefault="00F83B8D" w:rsidP="00EE3DD2">
            <w:r>
              <w:t xml:space="preserve">Intervention allocations likely could not have been foreseen in advance of, or during, </w:t>
            </w:r>
            <w:proofErr w:type="spellStart"/>
            <w:r>
              <w:t>enrollment</w:t>
            </w:r>
            <w:proofErr w:type="spellEnd"/>
          </w:p>
        </w:tc>
        <w:tc>
          <w:tcPr>
            <w:tcW w:w="1804" w:type="dxa"/>
          </w:tcPr>
          <w:p w14:paraId="4422280B" w14:textId="77777777" w:rsidR="00F83B8D" w:rsidRDefault="00F83B8D" w:rsidP="00EE3DD2">
            <w:r>
              <w:t>Not described in sufficient detail</w:t>
            </w:r>
          </w:p>
        </w:tc>
      </w:tr>
      <w:tr w:rsidR="00F83B8D" w14:paraId="240E6017" w14:textId="77777777" w:rsidTr="00EE3DD2">
        <w:tc>
          <w:tcPr>
            <w:tcW w:w="1803" w:type="dxa"/>
          </w:tcPr>
          <w:p w14:paraId="26B8367E" w14:textId="77777777" w:rsidR="00F83B8D" w:rsidRDefault="00F83B8D" w:rsidP="00EE3DD2">
            <w:r w:rsidRPr="007310CC">
              <w:rPr>
                <w:i/>
                <w:iCs/>
              </w:rPr>
              <w:t>Reporting bias</w:t>
            </w:r>
            <w:r>
              <w:t xml:space="preserve"> Selective reporting</w:t>
            </w:r>
          </w:p>
        </w:tc>
        <w:tc>
          <w:tcPr>
            <w:tcW w:w="1803" w:type="dxa"/>
          </w:tcPr>
          <w:p w14:paraId="040F37C0" w14:textId="77777777" w:rsidR="00F83B8D" w:rsidRDefault="00F83B8D" w:rsidP="00EE3DD2">
            <w:r>
              <w:t>Stated how the possibility of selective outcome reporting was examined by the authors and what was found.</w:t>
            </w:r>
          </w:p>
        </w:tc>
        <w:tc>
          <w:tcPr>
            <w:tcW w:w="1803" w:type="dxa"/>
          </w:tcPr>
          <w:p w14:paraId="56DA6829" w14:textId="77777777" w:rsidR="00F83B8D" w:rsidRDefault="00F83B8D" w:rsidP="00EE3DD2">
            <w:r>
              <w:t>Reporting bias due to selective outcome reporting.</w:t>
            </w:r>
          </w:p>
        </w:tc>
        <w:tc>
          <w:tcPr>
            <w:tcW w:w="1803" w:type="dxa"/>
          </w:tcPr>
          <w:p w14:paraId="13DADB91" w14:textId="77777777" w:rsidR="00F83B8D" w:rsidRDefault="00F83B8D" w:rsidP="00EE3DD2">
            <w:r>
              <w:t>Selective outcome reporting bias not detected</w:t>
            </w:r>
          </w:p>
        </w:tc>
        <w:tc>
          <w:tcPr>
            <w:tcW w:w="1804" w:type="dxa"/>
          </w:tcPr>
          <w:p w14:paraId="4E260804" w14:textId="77777777" w:rsidR="00F83B8D" w:rsidRDefault="00F83B8D" w:rsidP="00EE3DD2">
            <w:r>
              <w:t xml:space="preserve">Insufficient information to permit judgement (It is likely that </w:t>
            </w:r>
            <w:proofErr w:type="gramStart"/>
            <w:r>
              <w:t>the majority of</w:t>
            </w:r>
            <w:proofErr w:type="gramEnd"/>
            <w:r>
              <w:t xml:space="preserve"> studies will fall into this category.)</w:t>
            </w:r>
          </w:p>
        </w:tc>
      </w:tr>
      <w:tr w:rsidR="00F83B8D" w14:paraId="528DEC74" w14:textId="77777777" w:rsidTr="00EE3DD2">
        <w:tc>
          <w:tcPr>
            <w:tcW w:w="1803" w:type="dxa"/>
          </w:tcPr>
          <w:p w14:paraId="568915A4" w14:textId="77777777" w:rsidR="00F83B8D" w:rsidRDefault="00F83B8D" w:rsidP="00EE3DD2">
            <w:r w:rsidRPr="00293D44">
              <w:rPr>
                <w:i/>
                <w:iCs/>
              </w:rPr>
              <w:t>Other bias</w:t>
            </w:r>
            <w:r>
              <w:t xml:space="preserve"> Other sources of bias</w:t>
            </w:r>
          </w:p>
        </w:tc>
        <w:tc>
          <w:tcPr>
            <w:tcW w:w="1803" w:type="dxa"/>
          </w:tcPr>
          <w:p w14:paraId="641012C3" w14:textId="77777777" w:rsidR="00F83B8D" w:rsidRDefault="00F83B8D" w:rsidP="00EE3DD2">
            <w:r>
              <w:t xml:space="preserve">Any important concerns about bias not addressed above. If </w:t>
            </w:r>
            <w:proofErr w:type="gramStart"/>
            <w:r>
              <w:t>particular questions/entries</w:t>
            </w:r>
            <w:proofErr w:type="gramEnd"/>
            <w:r>
              <w:t xml:space="preserve"> were pre-specified in the study’s </w:t>
            </w:r>
            <w:r>
              <w:lastRenderedPageBreak/>
              <w:t>protocol, responses should be provided for each question/entry</w:t>
            </w:r>
          </w:p>
        </w:tc>
        <w:tc>
          <w:tcPr>
            <w:tcW w:w="1803" w:type="dxa"/>
          </w:tcPr>
          <w:p w14:paraId="57ACA90A" w14:textId="77777777" w:rsidR="00F83B8D" w:rsidRDefault="00F83B8D" w:rsidP="00EE3DD2">
            <w:r>
              <w:lastRenderedPageBreak/>
              <w:t>Bias due to problems not covered elsewhere in the table.</w:t>
            </w:r>
          </w:p>
        </w:tc>
        <w:tc>
          <w:tcPr>
            <w:tcW w:w="1803" w:type="dxa"/>
          </w:tcPr>
          <w:p w14:paraId="15DDDB8C" w14:textId="77777777" w:rsidR="00F83B8D" w:rsidRDefault="00F83B8D" w:rsidP="00EE3DD2">
            <w:r>
              <w:t>No other bias detected</w:t>
            </w:r>
          </w:p>
        </w:tc>
        <w:tc>
          <w:tcPr>
            <w:tcW w:w="1804" w:type="dxa"/>
          </w:tcPr>
          <w:p w14:paraId="7B3C4772" w14:textId="77777777" w:rsidR="00F83B8D" w:rsidRDefault="00F83B8D" w:rsidP="00EE3DD2">
            <w:r>
              <w:t xml:space="preserve">There may be a risk of bias, but there is either insufficient information to assess whether an important risk of </w:t>
            </w:r>
            <w:r>
              <w:lastRenderedPageBreak/>
              <w:t>bias exists; or insufficient rationale or evidence that an identified problem will introduce bias.</w:t>
            </w:r>
          </w:p>
        </w:tc>
      </w:tr>
      <w:tr w:rsidR="00F83B8D" w14:paraId="53A5D65F" w14:textId="77777777" w:rsidTr="00EE3DD2">
        <w:tc>
          <w:tcPr>
            <w:tcW w:w="1803" w:type="dxa"/>
          </w:tcPr>
          <w:p w14:paraId="29B50AB7" w14:textId="77777777" w:rsidR="00F83B8D" w:rsidRDefault="00F83B8D" w:rsidP="00EE3DD2">
            <w:r w:rsidRPr="00293D44">
              <w:rPr>
                <w:i/>
                <w:iCs/>
              </w:rPr>
              <w:lastRenderedPageBreak/>
              <w:t>Performance bias</w:t>
            </w:r>
            <w:r>
              <w:t xml:space="preserve"> </w:t>
            </w:r>
          </w:p>
          <w:p w14:paraId="2168C987" w14:textId="77777777" w:rsidR="00F83B8D" w:rsidRDefault="00F83B8D" w:rsidP="00EE3DD2">
            <w:r>
              <w:t>Blinding (participants and personnel)</w:t>
            </w:r>
          </w:p>
        </w:tc>
        <w:tc>
          <w:tcPr>
            <w:tcW w:w="1803" w:type="dxa"/>
          </w:tcPr>
          <w:p w14:paraId="4C07F89D" w14:textId="77777777" w:rsidR="00F83B8D" w:rsidRDefault="00F83B8D" w:rsidP="00EE3DD2">
            <w:r>
              <w:t>Described all measures used, if any, to blind study participants and personnel from knowledge of which intervention a participant received. Provided any information relating to whether the intended blinding was effective.</w:t>
            </w:r>
          </w:p>
        </w:tc>
        <w:tc>
          <w:tcPr>
            <w:tcW w:w="1803" w:type="dxa"/>
          </w:tcPr>
          <w:p w14:paraId="68D97E31" w14:textId="77777777" w:rsidR="00F83B8D" w:rsidRDefault="00F83B8D" w:rsidP="00EE3DD2">
            <w:r>
              <w:t>Performance bias due to knowledge of the allocated interventions by participants and personnel during the study</w:t>
            </w:r>
          </w:p>
        </w:tc>
        <w:tc>
          <w:tcPr>
            <w:tcW w:w="1803" w:type="dxa"/>
          </w:tcPr>
          <w:p w14:paraId="7ACB11DD" w14:textId="77777777" w:rsidR="00F83B8D" w:rsidRDefault="00F83B8D" w:rsidP="00EE3DD2">
            <w:r>
              <w:t>Blinding was likely effective.</w:t>
            </w:r>
          </w:p>
        </w:tc>
        <w:tc>
          <w:tcPr>
            <w:tcW w:w="1804" w:type="dxa"/>
          </w:tcPr>
          <w:p w14:paraId="5B7932FC" w14:textId="77777777" w:rsidR="00F83B8D" w:rsidRDefault="00F83B8D" w:rsidP="00EE3DD2">
            <w:r>
              <w:t>Not described in sufficient detail</w:t>
            </w:r>
          </w:p>
        </w:tc>
      </w:tr>
      <w:tr w:rsidR="00F83B8D" w14:paraId="2BA90FCE" w14:textId="77777777" w:rsidTr="00EE3DD2">
        <w:tc>
          <w:tcPr>
            <w:tcW w:w="1803" w:type="dxa"/>
          </w:tcPr>
          <w:p w14:paraId="1C1DD8C6" w14:textId="77777777" w:rsidR="00F83B8D" w:rsidRDefault="00F83B8D" w:rsidP="00EE3DD2">
            <w:r w:rsidRPr="00293D44">
              <w:rPr>
                <w:i/>
                <w:iCs/>
              </w:rPr>
              <w:t>Detection bias</w:t>
            </w:r>
            <w:r>
              <w:t xml:space="preserve"> Blinding (outcome assessment)</w:t>
            </w:r>
          </w:p>
        </w:tc>
        <w:tc>
          <w:tcPr>
            <w:tcW w:w="1803" w:type="dxa"/>
          </w:tcPr>
          <w:p w14:paraId="4011EABD" w14:textId="77777777" w:rsidR="00F83B8D" w:rsidRDefault="00F83B8D" w:rsidP="00EE3DD2">
            <w:r>
              <w:t>Described all measures used, if any, to blind outcome assessors from knowledge of which intervention a participant received. Provided any information relating to whether the intended blinding was effective.</w:t>
            </w:r>
          </w:p>
        </w:tc>
        <w:tc>
          <w:tcPr>
            <w:tcW w:w="1803" w:type="dxa"/>
          </w:tcPr>
          <w:p w14:paraId="0A672117" w14:textId="77777777" w:rsidR="00F83B8D" w:rsidRDefault="00F83B8D" w:rsidP="00EE3DD2">
            <w:r>
              <w:t>Detection bias due to knowledge of the allocated interventions by outcome assessors.</w:t>
            </w:r>
          </w:p>
        </w:tc>
        <w:tc>
          <w:tcPr>
            <w:tcW w:w="1803" w:type="dxa"/>
          </w:tcPr>
          <w:p w14:paraId="316D2D53" w14:textId="77777777" w:rsidR="00F83B8D" w:rsidRDefault="00F83B8D" w:rsidP="00EE3DD2">
            <w:r>
              <w:t>Blinding was likely effective</w:t>
            </w:r>
          </w:p>
        </w:tc>
        <w:tc>
          <w:tcPr>
            <w:tcW w:w="1804" w:type="dxa"/>
          </w:tcPr>
          <w:p w14:paraId="447084F2" w14:textId="77777777" w:rsidR="00F83B8D" w:rsidRDefault="00F83B8D" w:rsidP="00EE3DD2">
            <w:r>
              <w:t>Not described in sufficient detail</w:t>
            </w:r>
          </w:p>
        </w:tc>
      </w:tr>
      <w:tr w:rsidR="00F83B8D" w14:paraId="52EC1014" w14:textId="77777777" w:rsidTr="00EE3DD2">
        <w:tc>
          <w:tcPr>
            <w:tcW w:w="1803" w:type="dxa"/>
          </w:tcPr>
          <w:p w14:paraId="0FD02E27" w14:textId="77777777" w:rsidR="00F83B8D" w:rsidRDefault="00F83B8D" w:rsidP="00EE3DD2">
            <w:r w:rsidRPr="00293D44">
              <w:rPr>
                <w:i/>
                <w:iCs/>
              </w:rPr>
              <w:t>Attrition bias</w:t>
            </w:r>
            <w:r>
              <w:t xml:space="preserve"> Incomplete outcome data</w:t>
            </w:r>
          </w:p>
        </w:tc>
        <w:tc>
          <w:tcPr>
            <w:tcW w:w="1803" w:type="dxa"/>
          </w:tcPr>
          <w:p w14:paraId="40873941" w14:textId="77777777" w:rsidR="00F83B8D" w:rsidRDefault="00F83B8D" w:rsidP="00EE3DD2">
            <w:r>
              <w:t xml:space="preserve">Described the completeness of outcome data for each main outcome, including attrition and exclusions from the analysis. Stated whether attrition and exclusions were reported, the numbers in each intervention group (compared with total randomized </w:t>
            </w:r>
            <w:r>
              <w:lastRenderedPageBreak/>
              <w:t>participants), reasons for attrition/exclusions where reported</w:t>
            </w:r>
          </w:p>
        </w:tc>
        <w:tc>
          <w:tcPr>
            <w:tcW w:w="1803" w:type="dxa"/>
          </w:tcPr>
          <w:p w14:paraId="1EAC371A" w14:textId="77777777" w:rsidR="00F83B8D" w:rsidRDefault="00F83B8D" w:rsidP="00EE3DD2">
            <w:r>
              <w:lastRenderedPageBreak/>
              <w:t xml:space="preserve">Attrition bias due to amount, </w:t>
            </w:r>
            <w:proofErr w:type="gramStart"/>
            <w:r>
              <w:t>nature</w:t>
            </w:r>
            <w:proofErr w:type="gramEnd"/>
            <w:r>
              <w:t xml:space="preserve"> or handling of incomplete outcome data</w:t>
            </w:r>
          </w:p>
        </w:tc>
        <w:tc>
          <w:tcPr>
            <w:tcW w:w="1803" w:type="dxa"/>
          </w:tcPr>
          <w:p w14:paraId="4FCA94AB" w14:textId="77777777" w:rsidR="00F83B8D" w:rsidRDefault="00F83B8D" w:rsidP="00EE3DD2">
            <w:r>
              <w:t>Handling of incomplete outcome data was complete and unlikely to have produced bias</w:t>
            </w:r>
          </w:p>
        </w:tc>
        <w:tc>
          <w:tcPr>
            <w:tcW w:w="1804" w:type="dxa"/>
          </w:tcPr>
          <w:p w14:paraId="29B6551D" w14:textId="77777777" w:rsidR="00F83B8D" w:rsidRDefault="00F83B8D" w:rsidP="00EE3DD2">
            <w:r>
              <w:t>Insufficient reporting of attrition/exclusions to permit judgment of ‘Low risk’ or ‘High risk’ (e.g. number randomized not stated, no reasons for missing data provided)</w:t>
            </w:r>
          </w:p>
        </w:tc>
      </w:tr>
    </w:tbl>
    <w:p w14:paraId="4531A13D" w14:textId="77777777" w:rsidR="00F83B8D" w:rsidRDefault="00F83B8D" w:rsidP="00F83B8D"/>
    <w:p w14:paraId="73E6E4A6" w14:textId="77777777" w:rsidR="00B05B95" w:rsidRPr="00B05B95" w:rsidRDefault="00B05B95" w:rsidP="00F83B8D">
      <w:pPr>
        <w:rPr>
          <w:b/>
          <w:bCs/>
        </w:rPr>
      </w:pPr>
    </w:p>
    <w:sectPr w:rsidR="00B05B95" w:rsidRPr="00B05B95" w:rsidSect="0016199C">
      <w:type w:val="continuous"/>
      <w:pgSz w:w="11906" w:h="16838" w:code="9"/>
      <w:pgMar w:top="1397" w:right="851" w:bottom="851" w:left="851" w:header="1021" w:footer="851" w:gutter="0"/>
      <w:pgNumType w:start="1"/>
      <w:cols w:space="288"/>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AA6E2" w14:textId="77777777" w:rsidR="00285349" w:rsidRDefault="00285349" w:rsidP="00B86AAB">
      <w:r>
        <w:separator/>
      </w:r>
    </w:p>
  </w:endnote>
  <w:endnote w:type="continuationSeparator" w:id="0">
    <w:p w14:paraId="6414FF80" w14:textId="77777777" w:rsidR="00285349" w:rsidRDefault="00285349" w:rsidP="00B8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siva Hebrew">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badi MT Condensed Extra Bold">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F4D9" w14:textId="77777777" w:rsidR="003C6A2A" w:rsidRDefault="003C6A2A" w:rsidP="00F666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CFE8D" w14:textId="77777777" w:rsidR="003C6A2A" w:rsidRDefault="003C6A2A" w:rsidP="00B86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6DCF" w14:textId="77777777" w:rsidR="003C6A2A" w:rsidRPr="00CC2C1C" w:rsidRDefault="003C6A2A" w:rsidP="00B86AAB">
    <w:pPr>
      <w:pStyle w:val="Footer"/>
      <w:spacing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9329E" w14:textId="77777777" w:rsidR="003C6A2A" w:rsidRPr="008B308E" w:rsidRDefault="003C6A2A" w:rsidP="00A336E6">
    <w:pPr>
      <w:pStyle w:val="MDPIfooterfirstpage"/>
      <w:spacing w:line="240" w:lineRule="auto"/>
      <w:ind w:right="360"/>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A7591" w14:textId="77777777" w:rsidR="00285349" w:rsidRDefault="00285349" w:rsidP="00B86AAB">
      <w:r>
        <w:separator/>
      </w:r>
    </w:p>
  </w:footnote>
  <w:footnote w:type="continuationSeparator" w:id="0">
    <w:p w14:paraId="793FA672" w14:textId="77777777" w:rsidR="00285349" w:rsidRDefault="00285349" w:rsidP="00B8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AAE3" w14:textId="77777777" w:rsidR="003C6A2A" w:rsidRDefault="003C6A2A" w:rsidP="00A336E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6F2E1" w14:textId="77777777" w:rsidR="003C6A2A" w:rsidRPr="00B91A48" w:rsidRDefault="003C6A2A" w:rsidP="00321BEB">
    <w:pPr>
      <w:pStyle w:val="MDPIfooterfirstpage"/>
      <w:spacing w:line="240" w:lineRule="auto"/>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5E62" w14:textId="200C6239" w:rsidR="003C6A2A" w:rsidRDefault="003C6A2A">
    <w:pPr>
      <w:pStyle w:val="Header"/>
    </w:pPr>
    <w:r>
      <w:rPr>
        <w:noProof/>
      </w:rPr>
      <mc:AlternateContent>
        <mc:Choice Requires="wps">
          <w:drawing>
            <wp:anchor distT="0" distB="0" distL="114300" distR="114300" simplePos="0" relativeHeight="251657728" behindDoc="0" locked="0" layoutInCell="1" allowOverlap="1" wp14:anchorId="630B5F6A" wp14:editId="78DBB71A">
              <wp:simplePos x="0" y="0"/>
              <wp:positionH relativeFrom="column">
                <wp:posOffset>1943735</wp:posOffset>
              </wp:positionH>
              <wp:positionV relativeFrom="paragraph">
                <wp:posOffset>-259080</wp:posOffset>
              </wp:positionV>
              <wp:extent cx="4620895" cy="416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895" cy="416560"/>
                      </a:xfrm>
                      <a:prstGeom prst="rect">
                        <a:avLst/>
                      </a:prstGeom>
                      <a:noFill/>
                      <a:ln>
                        <a:noFill/>
                      </a:ln>
                      <a:effectLst/>
                    </wps:spPr>
                    <wps:txbx>
                      <w:txbxContent>
                        <w:p w14:paraId="73E93EBB" w14:textId="77777777" w:rsidR="003C6A2A" w:rsidRPr="00AE75B2" w:rsidRDefault="003C6A2A" w:rsidP="00D432AF">
                          <w:pPr>
                            <w:jc w:val="center"/>
                            <w:rPr>
                              <w:rFonts w:ascii="Arial Narrow" w:hAnsi="Arial Narrow"/>
                              <w:b/>
                              <w:color w:val="0070C0"/>
                              <w:sz w:val="48"/>
                              <w:szCs w:val="48"/>
                            </w:rPr>
                          </w:pPr>
                          <w:r w:rsidRPr="00AE75B2">
                            <w:rPr>
                              <w:rFonts w:ascii="Arial Narrow" w:hAnsi="Arial Narrow"/>
                              <w:b/>
                              <w:color w:val="0070C0"/>
                              <w:sz w:val="48"/>
                              <w:szCs w:val="48"/>
                            </w:rPr>
                            <w:t>NEUROSCIENCE RESEARCH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B5F6A" id="_x0000_t202" coordsize="21600,21600" o:spt="202" path="m,l,21600r21600,l21600,xe">
              <v:stroke joinstyle="miter"/>
              <v:path gradientshapeok="t" o:connecttype="rect"/>
            </v:shapetype>
            <v:shape id="Text Box 3" o:spid="_x0000_s1027" type="#_x0000_t202" style="position:absolute;left:0;text-align:left;margin-left:153.05pt;margin-top:-20.4pt;width:363.85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" filled="f" stroked="f">
              <v:textbox>
                <w:txbxContent>
                  <w:p w14:paraId="73E93EBB" w14:textId="77777777" w:rsidR="003C6A2A" w:rsidRPr="00AE75B2" w:rsidRDefault="003C6A2A" w:rsidP="00D432AF">
                    <w:pPr>
                      <w:jc w:val="center"/>
                      <w:rPr>
                        <w:rFonts w:ascii="Arial Narrow" w:hAnsi="Arial Narrow"/>
                        <w:b/>
                        <w:color w:val="0070C0"/>
                        <w:sz w:val="48"/>
                        <w:szCs w:val="48"/>
                      </w:rPr>
                    </w:pPr>
                    <w:r w:rsidRPr="00AE75B2">
                      <w:rPr>
                        <w:rFonts w:ascii="Arial Narrow" w:hAnsi="Arial Narrow"/>
                        <w:b/>
                        <w:color w:val="0070C0"/>
                        <w:sz w:val="48"/>
                        <w:szCs w:val="48"/>
                      </w:rPr>
                      <w:t>NEUROSCIENCE RESEARCH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DEA7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multilevel"/>
    <w:tmpl w:val="6C1497C0"/>
    <w:lvl w:ilvl="0">
      <w:start w:val="1"/>
      <w:numFmt w:val="decimal"/>
      <w:pStyle w:val="MDPI37itemize"/>
      <w:lvlText w:val="%1."/>
      <w:lvlJc w:val="left"/>
      <w:pPr>
        <w:ind w:left="1429" w:hanging="360"/>
      </w:pPr>
    </w:lvl>
    <w:lvl w:ilvl="1">
      <w:start w:val="2"/>
      <w:numFmt w:val="decimal"/>
      <w:isLgl/>
      <w:lvlText w:val="%1.%2."/>
      <w:lvlJc w:val="left"/>
      <w:pPr>
        <w:ind w:left="1449" w:hanging="380"/>
      </w:pPr>
      <w:rPr>
        <w:rFonts w:eastAsia="Times New Roman" w:cs="Corsiva Hebrew" w:hint="default"/>
      </w:rPr>
    </w:lvl>
    <w:lvl w:ilvl="2">
      <w:start w:val="1"/>
      <w:numFmt w:val="decimal"/>
      <w:isLgl/>
      <w:lvlText w:val="%1.%2.%3."/>
      <w:lvlJc w:val="left"/>
      <w:pPr>
        <w:ind w:left="1789" w:hanging="720"/>
      </w:pPr>
      <w:rPr>
        <w:rFonts w:eastAsia="Times New Roman" w:cs="Corsiva Hebrew" w:hint="default"/>
      </w:rPr>
    </w:lvl>
    <w:lvl w:ilvl="3">
      <w:start w:val="1"/>
      <w:numFmt w:val="decimal"/>
      <w:isLgl/>
      <w:lvlText w:val="%1.%2.%3.%4."/>
      <w:lvlJc w:val="left"/>
      <w:pPr>
        <w:ind w:left="1789" w:hanging="720"/>
      </w:pPr>
      <w:rPr>
        <w:rFonts w:eastAsia="Times New Roman" w:cs="Corsiva Hebrew" w:hint="default"/>
      </w:rPr>
    </w:lvl>
    <w:lvl w:ilvl="4">
      <w:start w:val="1"/>
      <w:numFmt w:val="decimal"/>
      <w:isLgl/>
      <w:lvlText w:val="%1.%2.%3.%4.%5."/>
      <w:lvlJc w:val="left"/>
      <w:pPr>
        <w:ind w:left="2149" w:hanging="1080"/>
      </w:pPr>
      <w:rPr>
        <w:rFonts w:eastAsia="Times New Roman" w:cs="Corsiva Hebrew" w:hint="default"/>
      </w:rPr>
    </w:lvl>
    <w:lvl w:ilvl="5">
      <w:start w:val="1"/>
      <w:numFmt w:val="decimal"/>
      <w:isLgl/>
      <w:lvlText w:val="%1.%2.%3.%4.%5.%6."/>
      <w:lvlJc w:val="left"/>
      <w:pPr>
        <w:ind w:left="2149" w:hanging="1080"/>
      </w:pPr>
      <w:rPr>
        <w:rFonts w:eastAsia="Times New Roman" w:cs="Corsiva Hebrew" w:hint="default"/>
      </w:rPr>
    </w:lvl>
    <w:lvl w:ilvl="6">
      <w:start w:val="1"/>
      <w:numFmt w:val="decimal"/>
      <w:isLgl/>
      <w:lvlText w:val="%1.%2.%3.%4.%5.%6.%7."/>
      <w:lvlJc w:val="left"/>
      <w:pPr>
        <w:ind w:left="2509" w:hanging="1440"/>
      </w:pPr>
      <w:rPr>
        <w:rFonts w:eastAsia="Times New Roman" w:cs="Corsiva Hebrew" w:hint="default"/>
      </w:rPr>
    </w:lvl>
    <w:lvl w:ilvl="7">
      <w:start w:val="1"/>
      <w:numFmt w:val="decimal"/>
      <w:isLgl/>
      <w:lvlText w:val="%1.%2.%3.%4.%5.%6.%7.%8."/>
      <w:lvlJc w:val="left"/>
      <w:pPr>
        <w:ind w:left="2509" w:hanging="1440"/>
      </w:pPr>
      <w:rPr>
        <w:rFonts w:eastAsia="Times New Roman" w:cs="Corsiva Hebrew" w:hint="default"/>
      </w:rPr>
    </w:lvl>
    <w:lvl w:ilvl="8">
      <w:start w:val="1"/>
      <w:numFmt w:val="decimal"/>
      <w:isLgl/>
      <w:lvlText w:val="%1.%2.%3.%4.%5.%6.%7.%8.%9."/>
      <w:lvlJc w:val="left"/>
      <w:pPr>
        <w:ind w:left="2869" w:hanging="1800"/>
      </w:pPr>
      <w:rPr>
        <w:rFonts w:eastAsia="Times New Roman" w:cs="Corsiva Hebrew" w:hint="default"/>
      </w:r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4F54A490"/>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C740E03"/>
    <w:multiLevelType w:val="hybridMultilevel"/>
    <w:tmpl w:val="EB5A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3C370A"/>
    <w:multiLevelType w:val="hybridMultilevel"/>
    <w:tmpl w:val="77BCDA8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A130396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attachedTemplate r:id="rId1"/>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1NDY2NLU0NrEwszBS0lEKTi0uzszPAykwrQUA92KzQywAAAA="/>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0srpw51sav2pe9zx3xz22ha022szfewvtx&quot;&gt;TBI Views&lt;record-ids&gt;&lt;item&gt;7&lt;/item&gt;&lt;item&gt;8&lt;/item&gt;&lt;item&gt;9&lt;/item&gt;&lt;item&gt;10&lt;/item&gt;&lt;item&gt;12&lt;/item&gt;&lt;item&gt;14&lt;/item&gt;&lt;item&gt;21&lt;/item&gt;&lt;item&gt;22&lt;/item&gt;&lt;item&gt;23&lt;/item&gt;&lt;item&gt;33&lt;/item&gt;&lt;item&gt;36&lt;/item&gt;&lt;item&gt;41&lt;/item&gt;&lt;item&gt;46&lt;/item&gt;&lt;item&gt;47&lt;/item&gt;&lt;item&gt;49&lt;/item&gt;&lt;item&gt;50&lt;/item&gt;&lt;item&gt;56&lt;/item&gt;&lt;item&gt;60&lt;/item&gt;&lt;item&gt;70&lt;/item&gt;&lt;item&gt;82&lt;/item&gt;&lt;item&gt;84&lt;/item&gt;&lt;item&gt;85&lt;/item&gt;&lt;item&gt;86&lt;/item&gt;&lt;item&gt;87&lt;/item&gt;&lt;item&gt;100&lt;/item&gt;&lt;item&gt;102&lt;/item&gt;&lt;item&gt;115&lt;/item&gt;&lt;item&gt;116&lt;/item&gt;&lt;item&gt;120&lt;/item&gt;&lt;item&gt;123&lt;/item&gt;&lt;item&gt;126&lt;/item&gt;&lt;item&gt;129&lt;/item&gt;&lt;item&gt;132&lt;/item&gt;&lt;item&gt;136&lt;/item&gt;&lt;item&gt;140&lt;/item&gt;&lt;item&gt;142&lt;/item&gt;&lt;item&gt;148&lt;/item&gt;&lt;item&gt;154&lt;/item&gt;&lt;item&gt;155&lt;/item&gt;&lt;item&gt;156&lt;/item&gt;&lt;item&gt;161&lt;/item&gt;&lt;item&gt;162&lt;/item&gt;&lt;item&gt;163&lt;/item&gt;&lt;item&gt;165&lt;/item&gt;&lt;item&gt;166&lt;/item&gt;&lt;item&gt;168&lt;/item&gt;&lt;item&gt;179&lt;/item&gt;&lt;item&gt;204&lt;/item&gt;&lt;item&gt;221&lt;/item&gt;&lt;item&gt;222&lt;/item&gt;&lt;item&gt;260&lt;/item&gt;&lt;item&gt;301&lt;/item&gt;&lt;item&gt;323&lt;/item&gt;&lt;item&gt;369&lt;/item&gt;&lt;item&gt;451&lt;/item&gt;&lt;item&gt;452&lt;/item&gt;&lt;item&gt;456&lt;/item&gt;&lt;item&gt;463&lt;/item&gt;&lt;item&gt;476&lt;/item&gt;&lt;item&gt;488&lt;/item&gt;&lt;item&gt;501&lt;/item&gt;&lt;item&gt;524&lt;/item&gt;&lt;item&gt;529&lt;/item&gt;&lt;item&gt;530&lt;/item&gt;&lt;item&gt;531&lt;/item&gt;&lt;item&gt;533&lt;/item&gt;&lt;item&gt;534&lt;/item&gt;&lt;item&gt;535&lt;/item&gt;&lt;item&gt;536&lt;/item&gt;&lt;item&gt;537&lt;/item&gt;&lt;item&gt;538&lt;/item&gt;&lt;item&gt;539&lt;/item&gt;&lt;item&gt;540&lt;/item&gt;&lt;item&gt;541&lt;/item&gt;&lt;item&gt;542&lt;/item&gt;&lt;item&gt;543&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record-ids&gt;&lt;/item&gt;&lt;/Libraries&gt;"/>
  </w:docVars>
  <w:rsids>
    <w:rsidRoot w:val="00FF4A14"/>
    <w:rsid w:val="000041F2"/>
    <w:rsid w:val="00007629"/>
    <w:rsid w:val="00014E83"/>
    <w:rsid w:val="00031063"/>
    <w:rsid w:val="00040AA5"/>
    <w:rsid w:val="000555DB"/>
    <w:rsid w:val="000863AD"/>
    <w:rsid w:val="00090451"/>
    <w:rsid w:val="0009123A"/>
    <w:rsid w:val="000B1A4C"/>
    <w:rsid w:val="000C021F"/>
    <w:rsid w:val="000C5EAD"/>
    <w:rsid w:val="000D13E3"/>
    <w:rsid w:val="000F1772"/>
    <w:rsid w:val="000F63C4"/>
    <w:rsid w:val="000F6706"/>
    <w:rsid w:val="00103D53"/>
    <w:rsid w:val="00107681"/>
    <w:rsid w:val="00127C44"/>
    <w:rsid w:val="00135BD5"/>
    <w:rsid w:val="00144057"/>
    <w:rsid w:val="00144B0B"/>
    <w:rsid w:val="0016199C"/>
    <w:rsid w:val="00174097"/>
    <w:rsid w:val="0017755A"/>
    <w:rsid w:val="00193C00"/>
    <w:rsid w:val="001957D3"/>
    <w:rsid w:val="001A7D8C"/>
    <w:rsid w:val="001B32C3"/>
    <w:rsid w:val="001B3EA0"/>
    <w:rsid w:val="001B442D"/>
    <w:rsid w:val="001C37DF"/>
    <w:rsid w:val="001D73E9"/>
    <w:rsid w:val="001E3D61"/>
    <w:rsid w:val="001F0E60"/>
    <w:rsid w:val="00224859"/>
    <w:rsid w:val="002464C4"/>
    <w:rsid w:val="00254B21"/>
    <w:rsid w:val="00267E86"/>
    <w:rsid w:val="00273608"/>
    <w:rsid w:val="00285349"/>
    <w:rsid w:val="00290417"/>
    <w:rsid w:val="00294FF7"/>
    <w:rsid w:val="002A0301"/>
    <w:rsid w:val="002C4F1C"/>
    <w:rsid w:val="002D5D7A"/>
    <w:rsid w:val="002F3920"/>
    <w:rsid w:val="00313E2B"/>
    <w:rsid w:val="00317E05"/>
    <w:rsid w:val="00321BEB"/>
    <w:rsid w:val="00324519"/>
    <w:rsid w:val="003410A6"/>
    <w:rsid w:val="00351C42"/>
    <w:rsid w:val="00392ADB"/>
    <w:rsid w:val="00396E9D"/>
    <w:rsid w:val="003B2C8E"/>
    <w:rsid w:val="003C2CA8"/>
    <w:rsid w:val="003C6A2A"/>
    <w:rsid w:val="003E0539"/>
    <w:rsid w:val="003E121C"/>
    <w:rsid w:val="003F2164"/>
    <w:rsid w:val="003F49DD"/>
    <w:rsid w:val="00401853"/>
    <w:rsid w:val="00416108"/>
    <w:rsid w:val="00416DBA"/>
    <w:rsid w:val="00417370"/>
    <w:rsid w:val="00417A27"/>
    <w:rsid w:val="00436D06"/>
    <w:rsid w:val="00443218"/>
    <w:rsid w:val="004549FD"/>
    <w:rsid w:val="00461C2A"/>
    <w:rsid w:val="00481670"/>
    <w:rsid w:val="0048514F"/>
    <w:rsid w:val="004868B7"/>
    <w:rsid w:val="004A3564"/>
    <w:rsid w:val="004D6B36"/>
    <w:rsid w:val="004E461E"/>
    <w:rsid w:val="004F2F19"/>
    <w:rsid w:val="00501C1D"/>
    <w:rsid w:val="00510193"/>
    <w:rsid w:val="00513F41"/>
    <w:rsid w:val="00514324"/>
    <w:rsid w:val="005412D3"/>
    <w:rsid w:val="0054525C"/>
    <w:rsid w:val="005467EC"/>
    <w:rsid w:val="00547073"/>
    <w:rsid w:val="00565937"/>
    <w:rsid w:val="005763D9"/>
    <w:rsid w:val="00590C98"/>
    <w:rsid w:val="005A5F24"/>
    <w:rsid w:val="005A709A"/>
    <w:rsid w:val="005B58B7"/>
    <w:rsid w:val="005C4BFF"/>
    <w:rsid w:val="005E1F3C"/>
    <w:rsid w:val="005E3FA6"/>
    <w:rsid w:val="00605437"/>
    <w:rsid w:val="00611E1E"/>
    <w:rsid w:val="00612209"/>
    <w:rsid w:val="00616D73"/>
    <w:rsid w:val="00617F6C"/>
    <w:rsid w:val="006328EE"/>
    <w:rsid w:val="00632EFC"/>
    <w:rsid w:val="00637314"/>
    <w:rsid w:val="006378A0"/>
    <w:rsid w:val="0064218B"/>
    <w:rsid w:val="00644D56"/>
    <w:rsid w:val="00646D39"/>
    <w:rsid w:val="00646EB9"/>
    <w:rsid w:val="00652A5C"/>
    <w:rsid w:val="00675B5B"/>
    <w:rsid w:val="00682948"/>
    <w:rsid w:val="00686CE8"/>
    <w:rsid w:val="006978EE"/>
    <w:rsid w:val="006C1C49"/>
    <w:rsid w:val="006D520A"/>
    <w:rsid w:val="006E0532"/>
    <w:rsid w:val="006F0EF4"/>
    <w:rsid w:val="00702375"/>
    <w:rsid w:val="0071748A"/>
    <w:rsid w:val="00734ABF"/>
    <w:rsid w:val="007415E3"/>
    <w:rsid w:val="00741C35"/>
    <w:rsid w:val="007420EF"/>
    <w:rsid w:val="007451EF"/>
    <w:rsid w:val="00774709"/>
    <w:rsid w:val="007B01F9"/>
    <w:rsid w:val="007B20EF"/>
    <w:rsid w:val="007B28DB"/>
    <w:rsid w:val="007C07A2"/>
    <w:rsid w:val="007E1A83"/>
    <w:rsid w:val="007F7643"/>
    <w:rsid w:val="00806C76"/>
    <w:rsid w:val="00823462"/>
    <w:rsid w:val="00843115"/>
    <w:rsid w:val="008544B3"/>
    <w:rsid w:val="00863A31"/>
    <w:rsid w:val="00874600"/>
    <w:rsid w:val="00885440"/>
    <w:rsid w:val="008C493E"/>
    <w:rsid w:val="008E20BF"/>
    <w:rsid w:val="00902375"/>
    <w:rsid w:val="0090303A"/>
    <w:rsid w:val="009350C2"/>
    <w:rsid w:val="00963456"/>
    <w:rsid w:val="0097425E"/>
    <w:rsid w:val="00995B06"/>
    <w:rsid w:val="009A4F9E"/>
    <w:rsid w:val="009A6857"/>
    <w:rsid w:val="009B08BA"/>
    <w:rsid w:val="009B6CC3"/>
    <w:rsid w:val="009B6E69"/>
    <w:rsid w:val="009C0B7E"/>
    <w:rsid w:val="009C30CA"/>
    <w:rsid w:val="009D37CD"/>
    <w:rsid w:val="009F792A"/>
    <w:rsid w:val="00A336E6"/>
    <w:rsid w:val="00A4473E"/>
    <w:rsid w:val="00A5566F"/>
    <w:rsid w:val="00A64BB0"/>
    <w:rsid w:val="00A65C4D"/>
    <w:rsid w:val="00A81CBE"/>
    <w:rsid w:val="00A81D62"/>
    <w:rsid w:val="00A84D92"/>
    <w:rsid w:val="00A85831"/>
    <w:rsid w:val="00A86AB6"/>
    <w:rsid w:val="00A90324"/>
    <w:rsid w:val="00A9437D"/>
    <w:rsid w:val="00AA2FB6"/>
    <w:rsid w:val="00AA3B22"/>
    <w:rsid w:val="00AC4483"/>
    <w:rsid w:val="00AD5DC7"/>
    <w:rsid w:val="00AE75B2"/>
    <w:rsid w:val="00B05B95"/>
    <w:rsid w:val="00B104FB"/>
    <w:rsid w:val="00B11755"/>
    <w:rsid w:val="00B23725"/>
    <w:rsid w:val="00B45792"/>
    <w:rsid w:val="00B47E80"/>
    <w:rsid w:val="00B51BF2"/>
    <w:rsid w:val="00B5382E"/>
    <w:rsid w:val="00B57014"/>
    <w:rsid w:val="00B61880"/>
    <w:rsid w:val="00B633FF"/>
    <w:rsid w:val="00B86AAB"/>
    <w:rsid w:val="00BA158C"/>
    <w:rsid w:val="00BD0159"/>
    <w:rsid w:val="00BD1395"/>
    <w:rsid w:val="00BE3CFF"/>
    <w:rsid w:val="00BE72D8"/>
    <w:rsid w:val="00C02331"/>
    <w:rsid w:val="00C24A63"/>
    <w:rsid w:val="00C3577C"/>
    <w:rsid w:val="00C35B15"/>
    <w:rsid w:val="00C44A56"/>
    <w:rsid w:val="00C54B54"/>
    <w:rsid w:val="00C55D14"/>
    <w:rsid w:val="00C6174F"/>
    <w:rsid w:val="00C760D2"/>
    <w:rsid w:val="00CB2D8C"/>
    <w:rsid w:val="00CE1A49"/>
    <w:rsid w:val="00CE495F"/>
    <w:rsid w:val="00CF05E4"/>
    <w:rsid w:val="00CF303D"/>
    <w:rsid w:val="00D06F7B"/>
    <w:rsid w:val="00D41A85"/>
    <w:rsid w:val="00D432AF"/>
    <w:rsid w:val="00D530E2"/>
    <w:rsid w:val="00D6267B"/>
    <w:rsid w:val="00D733E6"/>
    <w:rsid w:val="00D74734"/>
    <w:rsid w:val="00D86C87"/>
    <w:rsid w:val="00D90325"/>
    <w:rsid w:val="00D91BA6"/>
    <w:rsid w:val="00DE48B7"/>
    <w:rsid w:val="00DE55C4"/>
    <w:rsid w:val="00DF14CE"/>
    <w:rsid w:val="00E31B06"/>
    <w:rsid w:val="00E427C7"/>
    <w:rsid w:val="00E71692"/>
    <w:rsid w:val="00E75955"/>
    <w:rsid w:val="00E83A7F"/>
    <w:rsid w:val="00EA56CC"/>
    <w:rsid w:val="00EB6185"/>
    <w:rsid w:val="00EC4A65"/>
    <w:rsid w:val="00EC701E"/>
    <w:rsid w:val="00ED4937"/>
    <w:rsid w:val="00EE14E4"/>
    <w:rsid w:val="00EF4AC0"/>
    <w:rsid w:val="00EF6254"/>
    <w:rsid w:val="00F23319"/>
    <w:rsid w:val="00F46E6C"/>
    <w:rsid w:val="00F63655"/>
    <w:rsid w:val="00F66650"/>
    <w:rsid w:val="00F66A92"/>
    <w:rsid w:val="00F72CE8"/>
    <w:rsid w:val="00F83B8D"/>
    <w:rsid w:val="00F96667"/>
    <w:rsid w:val="00FB1B70"/>
    <w:rsid w:val="00FB731A"/>
    <w:rsid w:val="00FC1FBE"/>
    <w:rsid w:val="00FC5B08"/>
    <w:rsid w:val="00FD2260"/>
    <w:rsid w:val="00FE0A37"/>
    <w:rsid w:val="00FE3781"/>
    <w:rsid w:val="00FE5DBA"/>
    <w:rsid w:val="00FF4867"/>
    <w:rsid w:val="00FF4A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FA006"/>
  <w14:defaultImageDpi w14:val="330"/>
  <w15:chartTrackingRefBased/>
  <w15:docId w15:val="{5FB574BB-AEC3-49DC-8622-894A3B15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MY"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54"/>
    <w:rPr>
      <w:sz w:val="24"/>
      <w:szCs w:val="24"/>
      <w:lang w:val="en-GB" w:eastAsia="en-US"/>
    </w:rPr>
  </w:style>
  <w:style w:type="paragraph" w:styleId="Heading1">
    <w:name w:val="heading 1"/>
    <w:aliases w:val="x"/>
    <w:basedOn w:val="Normal"/>
    <w:next w:val="Normal"/>
    <w:link w:val="Heading1Char"/>
    <w:qFormat/>
    <w:rsid w:val="00324519"/>
    <w:pPr>
      <w:spacing w:before="240" w:line="340" w:lineRule="atLeast"/>
      <w:jc w:val="both"/>
      <w:outlineLvl w:val="0"/>
    </w:pPr>
    <w:rPr>
      <w:rFonts w:ascii="Arial" w:eastAsia="Times New Roman" w:hAnsi="Arial"/>
      <w:b/>
      <w:color w:val="000000"/>
      <w:szCs w:val="20"/>
      <w:u w:val="single"/>
      <w:lang w:val="en-US" w:eastAsia="de-DE"/>
    </w:rPr>
  </w:style>
  <w:style w:type="paragraph" w:styleId="Heading2">
    <w:name w:val="heading 2"/>
    <w:basedOn w:val="Normal"/>
    <w:next w:val="Normal"/>
    <w:link w:val="Heading2Char"/>
    <w:qFormat/>
    <w:rsid w:val="00324519"/>
    <w:pPr>
      <w:spacing w:before="120" w:line="340" w:lineRule="atLeast"/>
      <w:jc w:val="both"/>
      <w:outlineLvl w:val="1"/>
    </w:pPr>
    <w:rPr>
      <w:rFonts w:ascii="Arial" w:eastAsia="Times New Roman" w:hAnsi="Arial"/>
      <w:b/>
      <w:color w:val="000000"/>
      <w:szCs w:val="20"/>
      <w:lang w:val="en-US" w:eastAsia="de-DE"/>
    </w:rPr>
  </w:style>
  <w:style w:type="paragraph" w:styleId="Heading3">
    <w:name w:val="heading 3"/>
    <w:basedOn w:val="Normal"/>
    <w:next w:val="Normal"/>
    <w:link w:val="Heading3Char"/>
    <w:qFormat/>
    <w:rsid w:val="00324519"/>
    <w:pPr>
      <w:spacing w:line="340" w:lineRule="atLeast"/>
      <w:ind w:left="360"/>
      <w:jc w:val="both"/>
      <w:outlineLvl w:val="2"/>
    </w:pPr>
    <w:rPr>
      <w:rFonts w:ascii="Times New Roman" w:eastAsia="Times New Roman" w:hAnsi="Times New Roman"/>
      <w:b/>
      <w:color w:val="000000"/>
      <w:szCs w:val="20"/>
      <w:lang w:val="en-US" w:eastAsia="de-DE"/>
    </w:rPr>
  </w:style>
  <w:style w:type="paragraph" w:styleId="Heading4">
    <w:name w:val="heading 4"/>
    <w:basedOn w:val="Normal"/>
    <w:next w:val="Normal"/>
    <w:link w:val="Heading4Char"/>
    <w:qFormat/>
    <w:rsid w:val="00324519"/>
    <w:pPr>
      <w:keepNext/>
      <w:keepLines/>
      <w:spacing w:before="240" w:line="480" w:lineRule="atLeast"/>
      <w:ind w:left="907" w:hanging="907"/>
      <w:jc w:val="both"/>
      <w:outlineLvl w:val="3"/>
    </w:pPr>
    <w:rPr>
      <w:rFonts w:ascii="Arial" w:eastAsia="Times New Roman" w:hAnsi="Arial"/>
      <w:b/>
      <w:color w:val="000000"/>
      <w:szCs w:val="20"/>
      <w:lang w:val="en-US" w:eastAsia="de-DE"/>
    </w:rPr>
  </w:style>
  <w:style w:type="paragraph" w:styleId="Heading5">
    <w:name w:val="heading 5"/>
    <w:basedOn w:val="Normal"/>
    <w:next w:val="Normal"/>
    <w:link w:val="Heading5Char"/>
    <w:qFormat/>
    <w:rsid w:val="00324519"/>
    <w:pPr>
      <w:spacing w:line="340" w:lineRule="atLeast"/>
      <w:ind w:left="706"/>
      <w:jc w:val="both"/>
      <w:outlineLvl w:val="4"/>
    </w:pPr>
    <w:rPr>
      <w:rFonts w:ascii="Times New Roman" w:eastAsia="Times New Roman" w:hAnsi="Times New Roman"/>
      <w:b/>
      <w:color w:val="000000"/>
      <w:szCs w:val="20"/>
      <w:lang w:val="en-US" w:eastAsia="de-DE"/>
    </w:rPr>
  </w:style>
  <w:style w:type="paragraph" w:styleId="Heading6">
    <w:name w:val="heading 6"/>
    <w:basedOn w:val="Normal"/>
    <w:next w:val="Normal"/>
    <w:link w:val="Heading6Char"/>
    <w:qFormat/>
    <w:rsid w:val="00324519"/>
    <w:pPr>
      <w:spacing w:line="340" w:lineRule="atLeast"/>
      <w:ind w:left="706"/>
      <w:jc w:val="both"/>
      <w:outlineLvl w:val="5"/>
    </w:pPr>
    <w:rPr>
      <w:rFonts w:ascii="Times New Roman" w:eastAsia="Times New Roman" w:hAnsi="Times New Roman"/>
      <w:color w:val="000000"/>
      <w:szCs w:val="20"/>
      <w:u w:val="single"/>
      <w:lang w:val="en-US" w:eastAsia="de-DE"/>
    </w:rPr>
  </w:style>
  <w:style w:type="paragraph" w:styleId="Heading7">
    <w:name w:val="heading 7"/>
    <w:basedOn w:val="Normal"/>
    <w:next w:val="Normal"/>
    <w:link w:val="Heading7Char"/>
    <w:qFormat/>
    <w:rsid w:val="00324519"/>
    <w:pPr>
      <w:spacing w:line="340" w:lineRule="atLeast"/>
      <w:ind w:left="706"/>
      <w:jc w:val="both"/>
      <w:outlineLvl w:val="6"/>
    </w:pPr>
    <w:rPr>
      <w:rFonts w:ascii="Times New Roman" w:eastAsia="Times New Roman" w:hAnsi="Times New Roman"/>
      <w:i/>
      <w:color w:val="000000"/>
      <w:szCs w:val="20"/>
      <w:lang w:val="en-US" w:eastAsia="de-DE"/>
    </w:rPr>
  </w:style>
  <w:style w:type="paragraph" w:styleId="Heading8">
    <w:name w:val="heading 8"/>
    <w:basedOn w:val="Normal"/>
    <w:next w:val="Normal"/>
    <w:link w:val="Heading8Char"/>
    <w:qFormat/>
    <w:rsid w:val="00324519"/>
    <w:pPr>
      <w:spacing w:line="340" w:lineRule="atLeast"/>
      <w:ind w:left="706"/>
      <w:jc w:val="both"/>
      <w:outlineLvl w:val="7"/>
    </w:pPr>
    <w:rPr>
      <w:rFonts w:ascii="Times New Roman" w:eastAsia="Times New Roman" w:hAnsi="Times New Roman"/>
      <w:i/>
      <w:color w:val="000000"/>
      <w:szCs w:val="20"/>
      <w:lang w:val="en-US" w:eastAsia="de-DE"/>
    </w:rPr>
  </w:style>
  <w:style w:type="paragraph" w:styleId="Heading9">
    <w:name w:val="heading 9"/>
    <w:basedOn w:val="Normal"/>
    <w:next w:val="Normal"/>
    <w:link w:val="Heading9Char"/>
    <w:qFormat/>
    <w:rsid w:val="00324519"/>
    <w:pPr>
      <w:spacing w:line="340" w:lineRule="atLeast"/>
      <w:ind w:left="706"/>
      <w:jc w:val="both"/>
      <w:outlineLvl w:val="8"/>
    </w:pPr>
    <w:rPr>
      <w:rFonts w:ascii="Times New Roman" w:eastAsia="Times New Roman" w:hAnsi="Times New Roman"/>
      <w:i/>
      <w:color w:val="00000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x Char"/>
    <w:link w:val="Heading1"/>
    <w:rsid w:val="00324519"/>
    <w:rPr>
      <w:rFonts w:ascii="Arial" w:eastAsia="Times New Roman" w:hAnsi="Arial" w:cs="Times New Roman"/>
      <w:b/>
      <w:color w:val="000000"/>
      <w:szCs w:val="20"/>
      <w:u w:val="single"/>
      <w:lang w:eastAsia="de-DE"/>
    </w:rPr>
  </w:style>
  <w:style w:type="character" w:customStyle="1" w:styleId="Heading2Char">
    <w:name w:val="Heading 2 Char"/>
    <w:link w:val="Heading2"/>
    <w:rsid w:val="00324519"/>
    <w:rPr>
      <w:rFonts w:ascii="Arial" w:eastAsia="Times New Roman" w:hAnsi="Arial" w:cs="Times New Roman"/>
      <w:b/>
      <w:color w:val="000000"/>
      <w:szCs w:val="20"/>
      <w:lang w:eastAsia="de-DE"/>
    </w:rPr>
  </w:style>
  <w:style w:type="character" w:customStyle="1" w:styleId="Heading3Char">
    <w:name w:val="Heading 3 Char"/>
    <w:link w:val="Heading3"/>
    <w:rsid w:val="00324519"/>
    <w:rPr>
      <w:rFonts w:ascii="Times New Roman" w:eastAsia="Times New Roman" w:hAnsi="Times New Roman" w:cs="Times New Roman"/>
      <w:b/>
      <w:color w:val="000000"/>
      <w:szCs w:val="20"/>
      <w:lang w:eastAsia="de-DE"/>
    </w:rPr>
  </w:style>
  <w:style w:type="character" w:customStyle="1" w:styleId="Heading4Char">
    <w:name w:val="Heading 4 Char"/>
    <w:link w:val="Heading4"/>
    <w:rsid w:val="00324519"/>
    <w:rPr>
      <w:rFonts w:ascii="Arial" w:eastAsia="Times New Roman" w:hAnsi="Arial" w:cs="Times New Roman"/>
      <w:b/>
      <w:color w:val="000000"/>
      <w:szCs w:val="20"/>
      <w:lang w:eastAsia="de-DE"/>
    </w:rPr>
  </w:style>
  <w:style w:type="character" w:customStyle="1" w:styleId="Heading5Char">
    <w:name w:val="Heading 5 Char"/>
    <w:link w:val="Heading5"/>
    <w:rsid w:val="00324519"/>
    <w:rPr>
      <w:rFonts w:ascii="Times New Roman" w:eastAsia="Times New Roman" w:hAnsi="Times New Roman" w:cs="Times New Roman"/>
      <w:b/>
      <w:color w:val="000000"/>
      <w:szCs w:val="20"/>
      <w:lang w:eastAsia="de-DE"/>
    </w:rPr>
  </w:style>
  <w:style w:type="character" w:customStyle="1" w:styleId="Heading6Char">
    <w:name w:val="Heading 6 Char"/>
    <w:link w:val="Heading6"/>
    <w:rsid w:val="00324519"/>
    <w:rPr>
      <w:rFonts w:ascii="Times New Roman" w:eastAsia="Times New Roman" w:hAnsi="Times New Roman" w:cs="Times New Roman"/>
      <w:color w:val="000000"/>
      <w:szCs w:val="20"/>
      <w:u w:val="single"/>
      <w:lang w:eastAsia="de-DE"/>
    </w:rPr>
  </w:style>
  <w:style w:type="character" w:customStyle="1" w:styleId="Heading7Char">
    <w:name w:val="Heading 7 Char"/>
    <w:link w:val="Heading7"/>
    <w:rsid w:val="00324519"/>
    <w:rPr>
      <w:rFonts w:ascii="Times New Roman" w:eastAsia="Times New Roman" w:hAnsi="Times New Roman" w:cs="Times New Roman"/>
      <w:i/>
      <w:color w:val="000000"/>
      <w:szCs w:val="20"/>
      <w:lang w:eastAsia="de-DE"/>
    </w:rPr>
  </w:style>
  <w:style w:type="character" w:customStyle="1" w:styleId="Heading8Char">
    <w:name w:val="Heading 8 Char"/>
    <w:link w:val="Heading8"/>
    <w:rsid w:val="00324519"/>
    <w:rPr>
      <w:rFonts w:ascii="Times New Roman" w:eastAsia="Times New Roman" w:hAnsi="Times New Roman" w:cs="Times New Roman"/>
      <w:i/>
      <w:color w:val="000000"/>
      <w:szCs w:val="20"/>
      <w:lang w:eastAsia="de-DE"/>
    </w:rPr>
  </w:style>
  <w:style w:type="character" w:customStyle="1" w:styleId="Heading9Char">
    <w:name w:val="Heading 9 Char"/>
    <w:link w:val="Heading9"/>
    <w:rsid w:val="00324519"/>
    <w:rPr>
      <w:rFonts w:ascii="Times New Roman" w:eastAsia="Times New Roman" w:hAnsi="Times New Roman" w:cs="Times New Roman"/>
      <w:i/>
      <w:color w:val="000000"/>
      <w:szCs w:val="20"/>
      <w:lang w:eastAsia="de-DE"/>
    </w:rPr>
  </w:style>
  <w:style w:type="character" w:customStyle="1" w:styleId="apple-converted-space">
    <w:name w:val="apple-converted-space"/>
    <w:basedOn w:val="DefaultParagraphFont"/>
    <w:rsid w:val="00324519"/>
  </w:style>
  <w:style w:type="paragraph" w:customStyle="1" w:styleId="MDPI11articletype">
    <w:name w:val="MDPI_1.1_article_type"/>
    <w:basedOn w:val="MDPI31text"/>
    <w:next w:val="MDPI12title"/>
    <w:qFormat/>
    <w:rsid w:val="00324519"/>
    <w:pPr>
      <w:spacing w:before="240" w:line="240" w:lineRule="auto"/>
      <w:ind w:firstLine="0"/>
      <w:jc w:val="left"/>
    </w:pPr>
    <w:rPr>
      <w:i/>
    </w:rPr>
  </w:style>
  <w:style w:type="paragraph" w:customStyle="1" w:styleId="MDPI12title">
    <w:name w:val="MDPI_1.2_title"/>
    <w:next w:val="MDPI13authornames"/>
    <w:qFormat/>
    <w:rsid w:val="00324519"/>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324519"/>
    <w:pPr>
      <w:spacing w:after="120"/>
      <w:ind w:firstLine="0"/>
      <w:jc w:val="left"/>
    </w:pPr>
    <w:rPr>
      <w:b/>
      <w:snapToGrid/>
    </w:rPr>
  </w:style>
  <w:style w:type="paragraph" w:customStyle="1" w:styleId="MDPI14history">
    <w:name w:val="MDPI_1.4_history"/>
    <w:basedOn w:val="MDPI62Acknowledgments"/>
    <w:next w:val="MDPI15academiceditor"/>
    <w:qFormat/>
    <w:rsid w:val="00324519"/>
    <w:pPr>
      <w:ind w:left="113"/>
      <w:jc w:val="left"/>
    </w:pPr>
    <w:rPr>
      <w:snapToGrid/>
    </w:rPr>
  </w:style>
  <w:style w:type="paragraph" w:customStyle="1" w:styleId="MDPI15academiceditor">
    <w:name w:val="MDPI_1.5_academic_editor"/>
    <w:basedOn w:val="MDPI62Acknowledgments"/>
    <w:qFormat/>
    <w:rsid w:val="00324519"/>
    <w:pPr>
      <w:spacing w:before="0" w:after="120"/>
      <w:ind w:left="113"/>
      <w:jc w:val="left"/>
    </w:pPr>
    <w:rPr>
      <w:snapToGrid/>
      <w:szCs w:val="22"/>
    </w:rPr>
  </w:style>
  <w:style w:type="paragraph" w:customStyle="1" w:styleId="MDPI16affiliation">
    <w:name w:val="MDPI_1.6_affiliation"/>
    <w:basedOn w:val="MDPI62Acknowledgments"/>
    <w:qFormat/>
    <w:rsid w:val="00324519"/>
    <w:pPr>
      <w:spacing w:before="0"/>
      <w:ind w:left="311" w:hanging="198"/>
      <w:jc w:val="left"/>
    </w:pPr>
    <w:rPr>
      <w:snapToGrid/>
      <w:szCs w:val="18"/>
    </w:rPr>
  </w:style>
  <w:style w:type="paragraph" w:customStyle="1" w:styleId="MDPI17abstract">
    <w:name w:val="MDPI_1.7_abstract"/>
    <w:basedOn w:val="MDPI31text"/>
    <w:next w:val="MDPI18keywords"/>
    <w:qFormat/>
    <w:rsid w:val="00324519"/>
    <w:pPr>
      <w:spacing w:before="240"/>
      <w:ind w:left="113" w:firstLine="0"/>
    </w:pPr>
    <w:rPr>
      <w:snapToGrid/>
    </w:rPr>
  </w:style>
  <w:style w:type="paragraph" w:customStyle="1" w:styleId="MDPI18keywords">
    <w:name w:val="MDPI_1.8_keywords"/>
    <w:basedOn w:val="MDPI31text"/>
    <w:next w:val="MDPI19classification"/>
    <w:qFormat/>
    <w:rsid w:val="00324519"/>
    <w:pPr>
      <w:spacing w:before="240"/>
      <w:ind w:left="113" w:firstLine="0"/>
    </w:pPr>
  </w:style>
  <w:style w:type="paragraph" w:customStyle="1" w:styleId="MDPI19classification">
    <w:name w:val="MDPI_1.9_classification"/>
    <w:basedOn w:val="MDPI31text"/>
    <w:qFormat/>
    <w:rsid w:val="00324519"/>
    <w:pPr>
      <w:spacing w:before="240"/>
      <w:ind w:left="113" w:firstLine="0"/>
    </w:pPr>
    <w:rPr>
      <w:b/>
      <w:snapToGrid/>
    </w:rPr>
  </w:style>
  <w:style w:type="paragraph" w:customStyle="1" w:styleId="MDPI19line">
    <w:name w:val="MDPI_1.9_line"/>
    <w:basedOn w:val="MDPI31text"/>
    <w:qFormat/>
    <w:rsid w:val="00324519"/>
    <w:pPr>
      <w:pBdr>
        <w:bottom w:val="single" w:sz="6" w:space="1" w:color="auto"/>
      </w:pBdr>
      <w:ind w:firstLine="0"/>
    </w:pPr>
    <w:rPr>
      <w:snapToGrid/>
      <w:szCs w:val="24"/>
    </w:rPr>
  </w:style>
  <w:style w:type="paragraph" w:customStyle="1" w:styleId="M1stheader">
    <w:name w:val="M_1stheader"/>
    <w:basedOn w:val="Normal"/>
    <w:rsid w:val="00324519"/>
    <w:pPr>
      <w:tabs>
        <w:tab w:val="center" w:pos="4320"/>
        <w:tab w:val="right" w:pos="8640"/>
      </w:tabs>
      <w:spacing w:line="340" w:lineRule="atLeast"/>
      <w:ind w:right="360"/>
      <w:jc w:val="both"/>
      <w:outlineLvl w:val="0"/>
    </w:pPr>
    <w:rPr>
      <w:rFonts w:ascii="Times New Roman" w:eastAsia="Times New Roman" w:hAnsi="Times New Roman"/>
      <w:i/>
      <w:color w:val="000000"/>
      <w:szCs w:val="20"/>
      <w:lang w:val="en-US" w:eastAsia="de-DE"/>
    </w:rPr>
  </w:style>
  <w:style w:type="paragraph" w:customStyle="1" w:styleId="Mabstract">
    <w:name w:val="M_abstract"/>
    <w:basedOn w:val="Mdeck4text"/>
    <w:next w:val="Mdeck3keywords"/>
    <w:rsid w:val="00324519"/>
    <w:pPr>
      <w:spacing w:before="240"/>
      <w:ind w:left="113" w:right="505" w:firstLine="0"/>
    </w:pPr>
  </w:style>
  <w:style w:type="paragraph" w:customStyle="1" w:styleId="MAcknow">
    <w:name w:val="M_Acknow"/>
    <w:basedOn w:val="Normal"/>
    <w:rsid w:val="00324519"/>
    <w:pPr>
      <w:spacing w:before="120" w:line="240" w:lineRule="atLeast"/>
      <w:jc w:val="both"/>
    </w:pPr>
    <w:rPr>
      <w:rFonts w:ascii="Minion Pro" w:eastAsia="Times New Roman" w:hAnsi="Minion Pro"/>
      <w:color w:val="000000"/>
      <w:szCs w:val="20"/>
      <w:lang w:val="en-US" w:eastAsia="de-DE"/>
    </w:rPr>
  </w:style>
  <w:style w:type="paragraph" w:customStyle="1" w:styleId="Maddress">
    <w:name w:val="M_address"/>
    <w:basedOn w:val="Normal"/>
    <w:rsid w:val="00324519"/>
    <w:pPr>
      <w:spacing w:before="240" w:line="340" w:lineRule="atLeast"/>
      <w:jc w:val="both"/>
    </w:pPr>
    <w:rPr>
      <w:rFonts w:ascii="Times New Roman" w:eastAsia="Times New Roman" w:hAnsi="Times New Roman"/>
      <w:color w:val="000000"/>
      <w:szCs w:val="20"/>
      <w:lang w:val="en-US" w:eastAsia="de-DE"/>
    </w:rPr>
  </w:style>
  <w:style w:type="paragraph" w:customStyle="1" w:styleId="Mauthor">
    <w:name w:val="M_author"/>
    <w:basedOn w:val="Normal"/>
    <w:rsid w:val="00324519"/>
    <w:pPr>
      <w:spacing w:before="240" w:after="240" w:line="340" w:lineRule="exact"/>
      <w:jc w:val="both"/>
    </w:pPr>
    <w:rPr>
      <w:rFonts w:ascii="Times New Roman" w:eastAsia="Times New Roman" w:hAnsi="Times New Roman"/>
      <w:b/>
      <w:color w:val="000000"/>
      <w:szCs w:val="20"/>
      <w:lang w:val="it-IT" w:eastAsia="de-DE"/>
    </w:rPr>
  </w:style>
  <w:style w:type="paragraph" w:customStyle="1" w:styleId="MCaption">
    <w:name w:val="M_Caption"/>
    <w:basedOn w:val="Normal"/>
    <w:rsid w:val="00324519"/>
    <w:pPr>
      <w:spacing w:before="240" w:after="240" w:line="340" w:lineRule="atLeast"/>
      <w:jc w:val="center"/>
    </w:pPr>
    <w:rPr>
      <w:rFonts w:ascii="Times New Roman" w:eastAsia="Times New Roman" w:hAnsi="Times New Roman"/>
      <w:color w:val="000000"/>
      <w:szCs w:val="20"/>
      <w:lang w:val="en-US" w:eastAsia="de-DE"/>
    </w:rPr>
  </w:style>
  <w:style w:type="paragraph" w:customStyle="1" w:styleId="MCopyright">
    <w:name w:val="M_Copyright"/>
    <w:basedOn w:val="Mdeck8references"/>
    <w:qFormat/>
    <w:rsid w:val="00324519"/>
    <w:pPr>
      <w:tabs>
        <w:tab w:val="center" w:pos="4536"/>
        <w:tab w:val="right" w:pos="9072"/>
      </w:tabs>
      <w:spacing w:before="400"/>
      <w:ind w:left="0" w:firstLine="0"/>
    </w:pPr>
  </w:style>
  <w:style w:type="paragraph" w:customStyle="1" w:styleId="Mdeck1articletitle">
    <w:name w:val="M_deck_1_article_title"/>
    <w:next w:val="Mdeck2authorname"/>
    <w:qFormat/>
    <w:rsid w:val="00324519"/>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val="en-US" w:eastAsia="de-DE" w:bidi="en-US"/>
    </w:rPr>
  </w:style>
  <w:style w:type="paragraph" w:customStyle="1" w:styleId="Mdeck1articletype">
    <w:name w:val="M_deck_1_article_type"/>
    <w:basedOn w:val="Mdeck4text"/>
    <w:next w:val="Mdeck1articletitle"/>
    <w:qFormat/>
    <w:rsid w:val="00324519"/>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324519"/>
    <w:pPr>
      <w:widowControl w:val="0"/>
      <w:kinsoku w:val="0"/>
      <w:overflowPunct w:val="0"/>
      <w:autoSpaceDE w:val="0"/>
      <w:autoSpaceDN w:val="0"/>
      <w:adjustRightInd w:val="0"/>
      <w:snapToGrid w:val="0"/>
      <w:spacing w:line="340" w:lineRule="atLeast"/>
      <w:ind w:left="311" w:hanging="198"/>
    </w:pPr>
    <w:rPr>
      <w:rFonts w:ascii="Times New Roman" w:eastAsia="Times New Roman" w:hAnsi="Times New Roman"/>
      <w:snapToGrid w:val="0"/>
      <w:color w:val="000000"/>
      <w:sz w:val="24"/>
      <w:lang w:val="en-US" w:eastAsia="de-DE" w:bidi="en-US"/>
    </w:rPr>
  </w:style>
  <w:style w:type="paragraph" w:customStyle="1" w:styleId="Mdeck2authorcorrespondence">
    <w:name w:val="M_deck_2_author_correspondence"/>
    <w:qFormat/>
    <w:rsid w:val="00324519"/>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val="en-US" w:eastAsia="de-DE" w:bidi="en-US"/>
    </w:rPr>
  </w:style>
  <w:style w:type="paragraph" w:customStyle="1" w:styleId="Mdeck2authorname">
    <w:name w:val="M_deck_2_author_name"/>
    <w:next w:val="Mdeck3publcationhistory"/>
    <w:qFormat/>
    <w:rsid w:val="00324519"/>
    <w:pPr>
      <w:kinsoku w:val="0"/>
      <w:overflowPunct w:val="0"/>
      <w:autoSpaceDE w:val="0"/>
      <w:autoSpaceDN w:val="0"/>
      <w:adjustRightInd w:val="0"/>
      <w:snapToGrid w:val="0"/>
      <w:spacing w:before="240" w:after="120" w:line="320" w:lineRule="atLeast"/>
    </w:pPr>
    <w:rPr>
      <w:rFonts w:ascii="Times New Roman" w:eastAsia="Times New Roman" w:hAnsi="Times New Roman"/>
      <w:b/>
      <w:snapToGrid w:val="0"/>
      <w:color w:val="000000"/>
      <w:sz w:val="22"/>
      <w:lang w:val="en-US" w:eastAsia="de-DE" w:bidi="en-US"/>
    </w:rPr>
  </w:style>
  <w:style w:type="paragraph" w:customStyle="1" w:styleId="Mdeck3abstract">
    <w:name w:val="M_deck_3_abstract"/>
    <w:basedOn w:val="Mdeck4text"/>
    <w:next w:val="Mdeck3keywords"/>
    <w:qFormat/>
    <w:rsid w:val="00324519"/>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324519"/>
    <w:pPr>
      <w:spacing w:before="240"/>
      <w:ind w:left="113" w:firstLine="0"/>
    </w:pPr>
  </w:style>
  <w:style w:type="paragraph" w:customStyle="1" w:styleId="Mdeck3publcationhistory">
    <w:name w:val="M_deck_3_publcation_history"/>
    <w:next w:val="Normal"/>
    <w:qFormat/>
    <w:rsid w:val="00324519"/>
    <w:pPr>
      <w:widowControl w:val="0"/>
      <w:kinsoku w:val="0"/>
      <w:overflowPunct w:val="0"/>
      <w:autoSpaceDE w:val="0"/>
      <w:autoSpaceDN w:val="0"/>
      <w:adjustRightInd w:val="0"/>
      <w:snapToGrid w:val="0"/>
      <w:spacing w:before="240" w:line="340" w:lineRule="atLeast"/>
      <w:ind w:left="113"/>
    </w:pPr>
    <w:rPr>
      <w:rFonts w:ascii="Times New Roman" w:eastAsia="Times New Roman" w:hAnsi="Times New Roman"/>
      <w:i/>
      <w:snapToGrid w:val="0"/>
      <w:color w:val="000000"/>
      <w:sz w:val="24"/>
      <w:lang w:val="en-US" w:eastAsia="de-DE" w:bidi="en-US"/>
    </w:rPr>
  </w:style>
  <w:style w:type="paragraph" w:customStyle="1" w:styleId="Mdeck4heading1">
    <w:name w:val="M_deck_4_heading_1"/>
    <w:basedOn w:val="MHeading3"/>
    <w:next w:val="Normal"/>
    <w:qFormat/>
    <w:rsid w:val="00324519"/>
    <w:pPr>
      <w:spacing w:line="340" w:lineRule="atLeast"/>
      <w:outlineLvl w:val="0"/>
    </w:pPr>
    <w:rPr>
      <w:b/>
      <w:snapToGrid/>
    </w:rPr>
  </w:style>
  <w:style w:type="paragraph" w:customStyle="1" w:styleId="Mdeck4heading2">
    <w:name w:val="M_deck_4_heading_2"/>
    <w:basedOn w:val="MHeading3"/>
    <w:next w:val="Normal"/>
    <w:qFormat/>
    <w:rsid w:val="00324519"/>
    <w:pPr>
      <w:outlineLvl w:val="1"/>
    </w:pPr>
    <w:rPr>
      <w:i/>
      <w:snapToGrid/>
    </w:rPr>
  </w:style>
  <w:style w:type="paragraph" w:customStyle="1" w:styleId="Mdeck4heading3">
    <w:name w:val="M_deck_4_heading_3"/>
    <w:basedOn w:val="Mdeck4text"/>
    <w:next w:val="Normal"/>
    <w:qFormat/>
    <w:rsid w:val="00324519"/>
    <w:pPr>
      <w:spacing w:before="240" w:after="120" w:line="340" w:lineRule="atLeast"/>
      <w:ind w:firstLineChars="50" w:firstLine="50"/>
      <w:outlineLvl w:val="2"/>
    </w:pPr>
    <w:rPr>
      <w:snapToGrid/>
    </w:rPr>
  </w:style>
  <w:style w:type="paragraph" w:customStyle="1" w:styleId="Mdeck4text">
    <w:name w:val="M_deck_4_text"/>
    <w:qFormat/>
    <w:rsid w:val="00324519"/>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val="en-US" w:eastAsia="de-DE" w:bidi="en-US"/>
    </w:rPr>
  </w:style>
  <w:style w:type="paragraph" w:customStyle="1" w:styleId="Mdeck4textbulletlist">
    <w:name w:val="M_deck_4_text_bullet_list"/>
    <w:basedOn w:val="Mdeck4text"/>
    <w:qFormat/>
    <w:rsid w:val="00324519"/>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324519"/>
    <w:pPr>
      <w:ind w:firstLine="0"/>
    </w:pPr>
    <w:rPr>
      <w:szCs w:val="24"/>
    </w:rPr>
  </w:style>
  <w:style w:type="paragraph" w:customStyle="1" w:styleId="MFigure">
    <w:name w:val="M_Figure"/>
    <w:qFormat/>
    <w:rsid w:val="00324519"/>
    <w:pPr>
      <w:jc w:val="center"/>
    </w:pPr>
    <w:rPr>
      <w:rFonts w:ascii="Minion Pro" w:eastAsia="Times New Roman" w:hAnsi="Minion Pro"/>
      <w:color w:val="000000"/>
      <w:kern w:val="2"/>
      <w:sz w:val="24"/>
      <w:lang w:val="en-US" w:eastAsia="zh-CN"/>
    </w:rPr>
  </w:style>
  <w:style w:type="paragraph" w:customStyle="1" w:styleId="Mdeck4textlist">
    <w:name w:val="M_deck_4_text_list"/>
    <w:basedOn w:val="MFigure"/>
    <w:qFormat/>
    <w:rsid w:val="00324519"/>
    <w:rPr>
      <w:i/>
    </w:rPr>
  </w:style>
  <w:style w:type="paragraph" w:customStyle="1" w:styleId="Mdeck4textlrindent">
    <w:name w:val="M_deck_4_text_lr_indent"/>
    <w:basedOn w:val="Mdeck4text"/>
    <w:qFormat/>
    <w:rsid w:val="00324519"/>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324519"/>
    <w:pPr>
      <w:numPr>
        <w:numId w:val="5"/>
      </w:numPr>
      <w:spacing w:before="120" w:after="120" w:line="340" w:lineRule="atLeast"/>
    </w:pPr>
    <w:rPr>
      <w:snapToGrid/>
    </w:rPr>
  </w:style>
  <w:style w:type="paragraph" w:customStyle="1" w:styleId="Mdeck5tablebody">
    <w:name w:val="M_deck_5_table_body"/>
    <w:qFormat/>
    <w:rsid w:val="00324519"/>
    <w:pPr>
      <w:kinsoku w:val="0"/>
      <w:overflowPunct w:val="0"/>
      <w:autoSpaceDE w:val="0"/>
      <w:autoSpaceDN w:val="0"/>
      <w:adjustRightInd w:val="0"/>
      <w:snapToGrid w:val="0"/>
      <w:jc w:val="center"/>
    </w:pPr>
    <w:rPr>
      <w:rFonts w:ascii="Minion Pro" w:eastAsia="Times New Roman" w:hAnsi="Minion Pro"/>
      <w:snapToGrid w:val="0"/>
      <w:color w:val="000000"/>
      <w:lang w:val="en-US" w:eastAsia="de-DE" w:bidi="en-US"/>
    </w:rPr>
  </w:style>
  <w:style w:type="table" w:customStyle="1" w:styleId="Mdeck5tablebodythreelines">
    <w:name w:val="M_deck_5_table_body_three_lines"/>
    <w:basedOn w:val="TableNormal"/>
    <w:uiPriority w:val="99"/>
    <w:rsid w:val="00324519"/>
    <w:pPr>
      <w:adjustRightInd w:val="0"/>
      <w:snapToGrid w:val="0"/>
      <w:spacing w:line="300" w:lineRule="exact"/>
      <w:jc w:val="center"/>
    </w:pPr>
    <w:rPr>
      <w:rFonts w:ascii="Times New Roman" w:eastAsia="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324519"/>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val="en-US" w:eastAsia="de-DE" w:bidi="en-US"/>
    </w:rPr>
  </w:style>
  <w:style w:type="paragraph" w:customStyle="1" w:styleId="Mdeck5tablefooter">
    <w:name w:val="M_deck_5_table_footer"/>
    <w:basedOn w:val="Mdeck5tablecaption"/>
    <w:next w:val="Mdeck4text"/>
    <w:qFormat/>
    <w:rsid w:val="00324519"/>
    <w:pPr>
      <w:spacing w:line="300" w:lineRule="exact"/>
    </w:pPr>
  </w:style>
  <w:style w:type="paragraph" w:customStyle="1" w:styleId="Mdeck5tableheader">
    <w:name w:val="M_deck_5_table_header"/>
    <w:basedOn w:val="Mdeck5tablefooter"/>
    <w:rsid w:val="00324519"/>
  </w:style>
  <w:style w:type="paragraph" w:customStyle="1" w:styleId="Mdeck6figurebody">
    <w:name w:val="M_deck_6_figure_body"/>
    <w:qFormat/>
    <w:rsid w:val="00324519"/>
    <w:pPr>
      <w:widowControl w:val="0"/>
      <w:kinsoku w:val="0"/>
      <w:overflowPunct w:val="0"/>
      <w:autoSpaceDE w:val="0"/>
      <w:autoSpaceDN w:val="0"/>
      <w:adjustRightInd w:val="0"/>
      <w:snapToGrid w:val="0"/>
      <w:spacing w:line="340" w:lineRule="atLeast"/>
      <w:jc w:val="center"/>
    </w:pPr>
    <w:rPr>
      <w:rFonts w:ascii="Times New Roman" w:eastAsia="Times New Roman" w:hAnsi="Times New Roman"/>
      <w:snapToGrid w:val="0"/>
      <w:color w:val="000000"/>
      <w:sz w:val="24"/>
      <w:lang w:val="en-US" w:eastAsia="de-DE" w:bidi="en-US"/>
    </w:rPr>
  </w:style>
  <w:style w:type="paragraph" w:customStyle="1" w:styleId="Mdeck6figurecaption">
    <w:name w:val="M_deck_6_figure_caption"/>
    <w:next w:val="Mdeck4text"/>
    <w:qFormat/>
    <w:rsid w:val="00324519"/>
    <w:pPr>
      <w:adjustRightInd w:val="0"/>
      <w:snapToGrid w:val="0"/>
      <w:spacing w:before="120" w:line="260" w:lineRule="atLeast"/>
    </w:pPr>
    <w:rPr>
      <w:rFonts w:ascii="Palatino Linotype" w:eastAsia="Times New Roman" w:hAnsi="Palatino Linotype"/>
      <w:snapToGrid w:val="0"/>
      <w:color w:val="000000"/>
      <w:sz w:val="18"/>
      <w:lang w:val="en-US" w:eastAsia="de-DE" w:bidi="en-US"/>
    </w:rPr>
  </w:style>
  <w:style w:type="paragraph" w:customStyle="1" w:styleId="Mdeck7equation">
    <w:name w:val="M_deck_7_equation"/>
    <w:basedOn w:val="Mdeck4text"/>
    <w:qFormat/>
    <w:rsid w:val="00324519"/>
    <w:pPr>
      <w:spacing w:before="120" w:after="120"/>
      <w:ind w:left="709" w:firstLine="0"/>
      <w:jc w:val="center"/>
    </w:pPr>
    <w:rPr>
      <w:i/>
      <w:snapToGrid/>
      <w:szCs w:val="24"/>
      <w:lang w:eastAsia="en-US"/>
    </w:rPr>
  </w:style>
  <w:style w:type="paragraph" w:customStyle="1" w:styleId="Mdeck8references">
    <w:name w:val="M_deck_8_references"/>
    <w:qFormat/>
    <w:rsid w:val="00324519"/>
    <w:pPr>
      <w:numPr>
        <w:numId w:val="6"/>
      </w:numPr>
      <w:kinsoku w:val="0"/>
      <w:overflowPunct w:val="0"/>
      <w:autoSpaceDE w:val="0"/>
      <w:autoSpaceDN w:val="0"/>
      <w:adjustRightInd w:val="0"/>
      <w:snapToGrid w:val="0"/>
      <w:spacing w:line="260" w:lineRule="atLeast"/>
      <w:jc w:val="both"/>
    </w:pPr>
    <w:rPr>
      <w:rFonts w:ascii="Times New Roman" w:eastAsia="Times New Roman" w:hAnsi="Times New Roman"/>
      <w:snapToGrid w:val="0"/>
      <w:color w:val="000000"/>
      <w:sz w:val="24"/>
      <w:lang w:val="en-US" w:eastAsia="de-DE" w:bidi="en-US"/>
    </w:rPr>
  </w:style>
  <w:style w:type="paragraph" w:customStyle="1" w:styleId="MHeader">
    <w:name w:val="M_Header"/>
    <w:basedOn w:val="Normal"/>
    <w:rsid w:val="00324519"/>
    <w:pPr>
      <w:spacing w:after="240" w:line="340" w:lineRule="atLeast"/>
      <w:ind w:left="425"/>
      <w:jc w:val="both"/>
    </w:pPr>
    <w:rPr>
      <w:rFonts w:ascii="Minion Pro" w:eastAsia="Times New Roman" w:hAnsi="Minion Pro"/>
      <w:color w:val="000000"/>
      <w:szCs w:val="20"/>
      <w:lang w:val="en-US" w:eastAsia="de-DE"/>
    </w:rPr>
  </w:style>
  <w:style w:type="paragraph" w:customStyle="1" w:styleId="MHeading1">
    <w:name w:val="M_Heading1"/>
    <w:basedOn w:val="MHeading3"/>
    <w:qFormat/>
    <w:rsid w:val="00324519"/>
    <w:rPr>
      <w:b/>
    </w:rPr>
  </w:style>
  <w:style w:type="paragraph" w:customStyle="1" w:styleId="MHeading2">
    <w:name w:val="M_Heading2"/>
    <w:basedOn w:val="MHeading3"/>
    <w:qFormat/>
    <w:rsid w:val="00324519"/>
    <w:rPr>
      <w:i/>
    </w:rPr>
  </w:style>
  <w:style w:type="paragraph" w:customStyle="1" w:styleId="MHeading3">
    <w:name w:val="M_Heading3"/>
    <w:basedOn w:val="Mdeck4text"/>
    <w:qFormat/>
    <w:rsid w:val="00324519"/>
    <w:pPr>
      <w:spacing w:before="240" w:after="120"/>
    </w:pPr>
  </w:style>
  <w:style w:type="paragraph" w:customStyle="1" w:styleId="MISSN">
    <w:name w:val="M_ISSN"/>
    <w:basedOn w:val="Normal"/>
    <w:rsid w:val="00324519"/>
    <w:pPr>
      <w:spacing w:after="520" w:line="340" w:lineRule="atLeast"/>
      <w:jc w:val="right"/>
    </w:pPr>
    <w:rPr>
      <w:rFonts w:ascii="Times New Roman" w:eastAsia="Times New Roman" w:hAnsi="Times New Roman"/>
      <w:color w:val="000000"/>
      <w:szCs w:val="20"/>
      <w:lang w:val="en-US" w:eastAsia="de-DE"/>
    </w:rPr>
  </w:style>
  <w:style w:type="paragraph" w:customStyle="1" w:styleId="Mline2">
    <w:name w:val="M_line2"/>
    <w:basedOn w:val="Mdeck4text"/>
    <w:qFormat/>
    <w:rsid w:val="00324519"/>
    <w:pPr>
      <w:pBdr>
        <w:bottom w:val="single" w:sz="6" w:space="1" w:color="auto"/>
      </w:pBdr>
      <w:spacing w:after="480"/>
    </w:pPr>
  </w:style>
  <w:style w:type="paragraph" w:customStyle="1" w:styleId="Mline1">
    <w:name w:val="M_line1"/>
    <w:basedOn w:val="Mdeck4text"/>
    <w:next w:val="Mline2"/>
    <w:qFormat/>
    <w:rsid w:val="00324519"/>
    <w:pPr>
      <w:ind w:firstLine="0"/>
    </w:pPr>
  </w:style>
  <w:style w:type="paragraph" w:customStyle="1" w:styleId="MLogo">
    <w:name w:val="M_Logo"/>
    <w:basedOn w:val="Normal"/>
    <w:rsid w:val="00324519"/>
    <w:pPr>
      <w:spacing w:before="140" w:line="340" w:lineRule="atLeast"/>
      <w:jc w:val="right"/>
    </w:pPr>
    <w:rPr>
      <w:rFonts w:ascii="Times New Roman" w:eastAsia="Times New Roman" w:hAnsi="Times New Roman"/>
      <w:b/>
      <w:i/>
      <w:color w:val="000000"/>
      <w:sz w:val="64"/>
      <w:szCs w:val="20"/>
      <w:lang w:val="en-US" w:eastAsia="de-DE"/>
    </w:rPr>
  </w:style>
  <w:style w:type="paragraph" w:customStyle="1" w:styleId="Mreceived">
    <w:name w:val="M_received"/>
    <w:basedOn w:val="Maddress"/>
    <w:rsid w:val="00324519"/>
    <w:rPr>
      <w:i/>
    </w:rPr>
  </w:style>
  <w:style w:type="paragraph" w:customStyle="1" w:styleId="MRefer">
    <w:name w:val="M_Refer"/>
    <w:basedOn w:val="Normal"/>
    <w:rsid w:val="00324519"/>
    <w:pPr>
      <w:spacing w:line="340" w:lineRule="atLeast"/>
      <w:ind w:left="461" w:hanging="461"/>
      <w:jc w:val="both"/>
    </w:pPr>
    <w:rPr>
      <w:rFonts w:ascii="Times New Roman" w:eastAsia="Times New Roman" w:hAnsi="Times New Roman"/>
      <w:color w:val="000000"/>
      <w:szCs w:val="20"/>
      <w:lang w:val="en-US" w:eastAsia="de-DE"/>
    </w:rPr>
  </w:style>
  <w:style w:type="paragraph" w:customStyle="1" w:styleId="Mtable">
    <w:name w:val="M_table"/>
    <w:basedOn w:val="Normal"/>
    <w:rsid w:val="00324519"/>
    <w:pPr>
      <w:keepNext/>
      <w:tabs>
        <w:tab w:val="left" w:pos="284"/>
      </w:tabs>
      <w:spacing w:line="340" w:lineRule="atLeast"/>
      <w:jc w:val="both"/>
    </w:pPr>
    <w:rPr>
      <w:rFonts w:ascii="Times New Roman" w:eastAsia="Times New Roman" w:hAnsi="Times New Roman"/>
      <w:color w:val="000000"/>
      <w:szCs w:val="20"/>
      <w:lang w:val="en-US" w:eastAsia="de-DE"/>
    </w:rPr>
  </w:style>
  <w:style w:type="paragraph" w:customStyle="1" w:styleId="MTablecaption">
    <w:name w:val="M_Tablecaption"/>
    <w:basedOn w:val="MCaption"/>
    <w:rsid w:val="00324519"/>
    <w:pPr>
      <w:spacing w:after="0"/>
    </w:pPr>
  </w:style>
  <w:style w:type="paragraph" w:customStyle="1" w:styleId="MText">
    <w:name w:val="M_Text"/>
    <w:basedOn w:val="Normal"/>
    <w:rsid w:val="00324519"/>
    <w:pPr>
      <w:spacing w:line="340" w:lineRule="atLeast"/>
      <w:ind w:firstLine="288"/>
      <w:jc w:val="both"/>
    </w:pPr>
    <w:rPr>
      <w:rFonts w:ascii="Times New Roman" w:eastAsia="Times New Roman" w:hAnsi="Times New Roman"/>
      <w:color w:val="000000"/>
      <w:szCs w:val="20"/>
      <w:lang w:val="en-US" w:eastAsia="de-DE"/>
    </w:rPr>
  </w:style>
  <w:style w:type="paragraph" w:customStyle="1" w:styleId="MTitel">
    <w:name w:val="M_Titel"/>
    <w:basedOn w:val="Normal"/>
    <w:rsid w:val="00324519"/>
    <w:pPr>
      <w:spacing w:before="240" w:line="340" w:lineRule="atLeast"/>
      <w:jc w:val="both"/>
    </w:pPr>
    <w:rPr>
      <w:rFonts w:ascii="Times New Roman" w:eastAsia="Times New Roman" w:hAnsi="Times New Roman"/>
      <w:b/>
      <w:color w:val="000000"/>
      <w:sz w:val="36"/>
      <w:szCs w:val="20"/>
      <w:lang w:eastAsia="de-DE"/>
    </w:rPr>
  </w:style>
  <w:style w:type="paragraph" w:customStyle="1" w:styleId="MDPIheader">
    <w:name w:val="MDPI_header"/>
    <w:qFormat/>
    <w:rsid w:val="00324519"/>
    <w:pPr>
      <w:adjustRightInd w:val="0"/>
      <w:snapToGrid w:val="0"/>
      <w:spacing w:after="240"/>
    </w:pPr>
    <w:rPr>
      <w:rFonts w:ascii="Palatino Linotype" w:eastAsia="Times New Roman" w:hAnsi="Palatino Linotype"/>
      <w:iCs/>
      <w:sz w:val="16"/>
      <w:lang w:val="en-US" w:eastAsia="de-DE"/>
    </w:rPr>
  </w:style>
  <w:style w:type="paragraph" w:customStyle="1" w:styleId="Mheaderjournallogo">
    <w:name w:val="M_header_journal_logo"/>
    <w:qFormat/>
    <w:rsid w:val="00324519"/>
    <w:rPr>
      <w:rFonts w:ascii="Minion Pro" w:eastAsia="Times New Roman" w:hAnsi="Minion Pro"/>
      <w:color w:val="000000"/>
      <w:sz w:val="24"/>
      <w:lang w:val="de-DE" w:eastAsia="zh-CN"/>
    </w:rPr>
  </w:style>
  <w:style w:type="paragraph" w:customStyle="1" w:styleId="TextBericht">
    <w:name w:val="Text_Bericht"/>
    <w:basedOn w:val="Normal"/>
    <w:uiPriority w:val="99"/>
    <w:rsid w:val="00324519"/>
    <w:pPr>
      <w:spacing w:after="120" w:line="276" w:lineRule="auto"/>
      <w:jc w:val="both"/>
    </w:pPr>
    <w:rPr>
      <w:rFonts w:ascii="Arial" w:eastAsia="Times New Roman" w:hAnsi="Arial"/>
      <w:color w:val="000000"/>
      <w:szCs w:val="20"/>
      <w:lang w:val="de-DE" w:eastAsia="de-DE"/>
    </w:rPr>
  </w:style>
  <w:style w:type="paragraph" w:customStyle="1" w:styleId="berschrift3">
    <w:name w:val="Überschrift3"/>
    <w:basedOn w:val="Heading2"/>
    <w:uiPriority w:val="99"/>
    <w:rsid w:val="00324519"/>
    <w:pPr>
      <w:keepNext/>
      <w:tabs>
        <w:tab w:val="num" w:pos="360"/>
      </w:tabs>
      <w:spacing w:before="0"/>
      <w:ind w:left="576" w:hanging="576"/>
    </w:pPr>
    <w:rPr>
      <w:rFonts w:cs="Arial"/>
      <w:bCs/>
      <w:iCs/>
      <w:sz w:val="18"/>
      <w:szCs w:val="28"/>
      <w:lang w:val="de-DE"/>
    </w:rPr>
  </w:style>
  <w:style w:type="character" w:styleId="Hyperlink">
    <w:name w:val="Hyperlink"/>
    <w:uiPriority w:val="99"/>
    <w:rsid w:val="00324519"/>
    <w:rPr>
      <w:color w:val="0000FF"/>
      <w:u w:val="single"/>
    </w:rPr>
  </w:style>
  <w:style w:type="character" w:styleId="FollowedHyperlink">
    <w:name w:val="FollowedHyperlink"/>
    <w:rsid w:val="00324519"/>
    <w:rPr>
      <w:color w:val="954F72"/>
      <w:u w:val="single"/>
    </w:rPr>
  </w:style>
  <w:style w:type="character" w:styleId="LineNumber">
    <w:name w:val="line number"/>
    <w:basedOn w:val="DefaultParagraphFont"/>
    <w:uiPriority w:val="99"/>
    <w:rsid w:val="00324519"/>
  </w:style>
  <w:style w:type="paragraph" w:styleId="FootnoteText">
    <w:name w:val="footnote text"/>
    <w:basedOn w:val="Normal"/>
    <w:link w:val="FootnoteTextChar"/>
    <w:rsid w:val="00324519"/>
    <w:pPr>
      <w:spacing w:line="340" w:lineRule="atLeast"/>
      <w:jc w:val="both"/>
    </w:pPr>
    <w:rPr>
      <w:rFonts w:ascii="Times New Roman" w:eastAsia="Times New Roman" w:hAnsi="Times New Roman"/>
      <w:color w:val="000000"/>
      <w:szCs w:val="20"/>
      <w:lang w:val="en-US" w:eastAsia="de-DE"/>
    </w:rPr>
  </w:style>
  <w:style w:type="character" w:customStyle="1" w:styleId="FootnoteTextChar">
    <w:name w:val="Footnote Text Char"/>
    <w:link w:val="FootnoteText"/>
    <w:rsid w:val="00324519"/>
    <w:rPr>
      <w:rFonts w:ascii="Times New Roman" w:eastAsia="Times New Roman" w:hAnsi="Times New Roman" w:cs="Times New Roman"/>
      <w:color w:val="000000"/>
      <w:szCs w:val="20"/>
      <w:lang w:eastAsia="de-DE"/>
    </w:rPr>
  </w:style>
  <w:style w:type="paragraph" w:styleId="List">
    <w:name w:val="List"/>
    <w:basedOn w:val="Normal"/>
    <w:rsid w:val="00324519"/>
    <w:pPr>
      <w:spacing w:line="340" w:lineRule="atLeast"/>
      <w:ind w:left="200" w:hangingChars="200" w:hanging="200"/>
      <w:contextualSpacing/>
      <w:jc w:val="both"/>
    </w:pPr>
    <w:rPr>
      <w:rFonts w:ascii="Times New Roman" w:eastAsia="Times New Roman" w:hAnsi="Times New Roman"/>
      <w:color w:val="000000"/>
      <w:szCs w:val="20"/>
      <w:lang w:val="en-US" w:eastAsia="de-DE"/>
    </w:rPr>
  </w:style>
  <w:style w:type="paragraph" w:styleId="ListBullet">
    <w:name w:val="List Bullet"/>
    <w:basedOn w:val="Normal"/>
    <w:rsid w:val="00324519"/>
    <w:pPr>
      <w:tabs>
        <w:tab w:val="num" w:pos="360"/>
      </w:tabs>
      <w:spacing w:line="340" w:lineRule="atLeast"/>
      <w:ind w:left="200" w:hangingChars="200" w:hanging="200"/>
      <w:contextualSpacing/>
      <w:jc w:val="both"/>
    </w:pPr>
    <w:rPr>
      <w:rFonts w:ascii="Times New Roman" w:eastAsia="Times New Roman" w:hAnsi="Times New Roman"/>
      <w:color w:val="000000"/>
      <w:szCs w:val="20"/>
      <w:lang w:val="en-US" w:eastAsia="de-DE"/>
    </w:rPr>
  </w:style>
  <w:style w:type="paragraph" w:customStyle="1" w:styleId="ColorfulList-Accent11">
    <w:name w:val="Colorful List - Accent 11"/>
    <w:basedOn w:val="Normal"/>
    <w:uiPriority w:val="34"/>
    <w:qFormat/>
    <w:rsid w:val="00324519"/>
    <w:pPr>
      <w:spacing w:line="340" w:lineRule="atLeast"/>
      <w:ind w:firstLineChars="200" w:firstLine="420"/>
      <w:jc w:val="both"/>
    </w:pPr>
    <w:rPr>
      <w:rFonts w:ascii="Times New Roman" w:eastAsia="Times New Roman" w:hAnsi="Times New Roman"/>
      <w:color w:val="000000"/>
      <w:szCs w:val="20"/>
      <w:lang w:val="en-US" w:eastAsia="de-DE"/>
    </w:rPr>
  </w:style>
  <w:style w:type="paragraph" w:styleId="BalloonText">
    <w:name w:val="Balloon Text"/>
    <w:basedOn w:val="Normal"/>
    <w:link w:val="BalloonTextChar"/>
    <w:uiPriority w:val="99"/>
    <w:rsid w:val="00324519"/>
    <w:pPr>
      <w:spacing w:line="340" w:lineRule="atLeast"/>
      <w:jc w:val="both"/>
    </w:pPr>
    <w:rPr>
      <w:rFonts w:ascii="Times New Roman" w:eastAsia="Times New Roman" w:hAnsi="Times New Roman" w:cs="Tahoma"/>
      <w:color w:val="000000"/>
      <w:sz w:val="18"/>
      <w:szCs w:val="18"/>
      <w:lang w:val="en-US" w:eastAsia="de-DE"/>
    </w:rPr>
  </w:style>
  <w:style w:type="character" w:customStyle="1" w:styleId="BalloonTextChar">
    <w:name w:val="Balloon Text Char"/>
    <w:link w:val="BalloonText"/>
    <w:uiPriority w:val="99"/>
    <w:rsid w:val="00324519"/>
    <w:rPr>
      <w:rFonts w:ascii="Times New Roman" w:eastAsia="Times New Roman" w:hAnsi="Times New Roman" w:cs="Tahoma"/>
      <w:color w:val="000000"/>
      <w:sz w:val="18"/>
      <w:szCs w:val="18"/>
      <w:lang w:eastAsia="de-DE"/>
    </w:rPr>
  </w:style>
  <w:style w:type="paragraph" w:styleId="CommentText">
    <w:name w:val="annotation text"/>
    <w:basedOn w:val="Normal"/>
    <w:link w:val="CommentTextChar"/>
    <w:uiPriority w:val="99"/>
    <w:rsid w:val="00324519"/>
    <w:pPr>
      <w:spacing w:line="340" w:lineRule="atLeast"/>
      <w:jc w:val="both"/>
    </w:pPr>
    <w:rPr>
      <w:rFonts w:ascii="Times New Roman" w:eastAsia="Times New Roman" w:hAnsi="Times New Roman"/>
      <w:color w:val="000000"/>
      <w:szCs w:val="20"/>
      <w:lang w:val="en-US" w:eastAsia="de-DE"/>
    </w:rPr>
  </w:style>
  <w:style w:type="character" w:customStyle="1" w:styleId="CommentTextChar">
    <w:name w:val="Comment Text Char"/>
    <w:link w:val="CommentText"/>
    <w:uiPriority w:val="99"/>
    <w:rsid w:val="00324519"/>
    <w:rPr>
      <w:rFonts w:ascii="Times New Roman" w:eastAsia="Times New Roman" w:hAnsi="Times New Roman" w:cs="Times New Roman"/>
      <w:color w:val="000000"/>
      <w:szCs w:val="20"/>
      <w:lang w:eastAsia="de-DE"/>
    </w:rPr>
  </w:style>
  <w:style w:type="character" w:styleId="CommentReference">
    <w:name w:val="annotation reference"/>
    <w:uiPriority w:val="99"/>
    <w:rsid w:val="00324519"/>
    <w:rPr>
      <w:sz w:val="21"/>
      <w:szCs w:val="21"/>
    </w:rPr>
  </w:style>
  <w:style w:type="paragraph" w:styleId="CommentSubject">
    <w:name w:val="annotation subject"/>
    <w:basedOn w:val="CommentText"/>
    <w:next w:val="CommentText"/>
    <w:link w:val="CommentSubjectChar"/>
    <w:uiPriority w:val="99"/>
    <w:rsid w:val="00324519"/>
    <w:rPr>
      <w:b/>
      <w:bCs/>
    </w:rPr>
  </w:style>
  <w:style w:type="character" w:customStyle="1" w:styleId="CommentSubjectChar">
    <w:name w:val="Comment Subject Char"/>
    <w:link w:val="CommentSubject"/>
    <w:uiPriority w:val="99"/>
    <w:rsid w:val="00324519"/>
    <w:rPr>
      <w:rFonts w:ascii="Times New Roman" w:eastAsia="Times New Roman" w:hAnsi="Times New Roman" w:cs="Times New Roman"/>
      <w:b/>
      <w:bCs/>
      <w:color w:val="000000"/>
      <w:szCs w:val="20"/>
      <w:lang w:eastAsia="de-DE"/>
    </w:rPr>
  </w:style>
  <w:style w:type="paragraph" w:styleId="NormalWeb">
    <w:name w:val="Normal (Web)"/>
    <w:basedOn w:val="Normal"/>
    <w:uiPriority w:val="99"/>
    <w:rsid w:val="00324519"/>
    <w:pPr>
      <w:spacing w:line="340" w:lineRule="atLeast"/>
      <w:jc w:val="both"/>
    </w:pPr>
    <w:rPr>
      <w:rFonts w:ascii="Times New Roman" w:eastAsia="Times New Roman" w:hAnsi="Times New Roman"/>
      <w:color w:val="000000"/>
      <w:lang w:val="en-US" w:eastAsia="de-DE"/>
    </w:rPr>
  </w:style>
  <w:style w:type="paragraph" w:customStyle="1" w:styleId="GridTable21">
    <w:name w:val="Grid Table 21"/>
    <w:basedOn w:val="Normal"/>
    <w:next w:val="Normal"/>
    <w:uiPriority w:val="37"/>
    <w:semiHidden/>
    <w:unhideWhenUsed/>
    <w:rsid w:val="00324519"/>
    <w:pPr>
      <w:spacing w:line="340" w:lineRule="atLeast"/>
      <w:jc w:val="both"/>
    </w:pPr>
    <w:rPr>
      <w:rFonts w:ascii="Times New Roman" w:eastAsia="Times New Roman" w:hAnsi="Times New Roman"/>
      <w:color w:val="000000"/>
      <w:szCs w:val="20"/>
      <w:lang w:val="en-US" w:eastAsia="de-DE"/>
    </w:rPr>
  </w:style>
  <w:style w:type="paragraph" w:styleId="Caption">
    <w:name w:val="caption"/>
    <w:basedOn w:val="Normal"/>
    <w:next w:val="Normal"/>
    <w:qFormat/>
    <w:rsid w:val="00324519"/>
    <w:pPr>
      <w:spacing w:line="340" w:lineRule="atLeast"/>
      <w:ind w:left="850" w:hanging="850"/>
      <w:jc w:val="center"/>
    </w:pPr>
    <w:rPr>
      <w:rFonts w:ascii="Times New Roman" w:eastAsia="Times New Roman" w:hAnsi="Times New Roman"/>
      <w:b/>
      <w:bCs/>
      <w:color w:val="000000"/>
      <w:lang w:val="en-US"/>
    </w:rPr>
  </w:style>
  <w:style w:type="paragraph" w:styleId="TableofFigures">
    <w:name w:val="table of figures"/>
    <w:basedOn w:val="Normal"/>
    <w:next w:val="Normal"/>
    <w:rsid w:val="00324519"/>
    <w:pPr>
      <w:tabs>
        <w:tab w:val="left" w:pos="374"/>
      </w:tabs>
      <w:snapToGrid w:val="0"/>
      <w:spacing w:line="220" w:lineRule="exact"/>
      <w:jc w:val="both"/>
    </w:pPr>
    <w:rPr>
      <w:rFonts w:ascii="Times New Roman" w:eastAsia="Times New Roman" w:hAnsi="Times New Roman"/>
      <w:color w:val="000000"/>
      <w:sz w:val="16"/>
      <w:szCs w:val="16"/>
      <w:lang w:val="en-US" w:eastAsia="de-DE"/>
    </w:rPr>
  </w:style>
  <w:style w:type="paragraph" w:styleId="EndnoteText">
    <w:name w:val="endnote text"/>
    <w:basedOn w:val="Normal"/>
    <w:link w:val="EndnoteTextChar"/>
    <w:rsid w:val="00324519"/>
    <w:pPr>
      <w:spacing w:line="360" w:lineRule="auto"/>
      <w:jc w:val="both"/>
    </w:pPr>
    <w:rPr>
      <w:rFonts w:ascii="Times New Roman" w:eastAsia="Times New Roman" w:hAnsi="Times New Roman"/>
      <w:color w:val="000000"/>
      <w:lang w:eastAsia="ar-SA"/>
    </w:rPr>
  </w:style>
  <w:style w:type="character" w:customStyle="1" w:styleId="EndnoteTextChar">
    <w:name w:val="Endnote Text Char"/>
    <w:link w:val="EndnoteText"/>
    <w:rsid w:val="00324519"/>
    <w:rPr>
      <w:rFonts w:ascii="Times New Roman" w:eastAsia="Times New Roman" w:hAnsi="Times New Roman" w:cs="Times New Roman"/>
      <w:color w:val="000000"/>
      <w:lang w:val="en-GB" w:eastAsia="ar-SA"/>
    </w:rPr>
  </w:style>
  <w:style w:type="character" w:styleId="EndnoteReference">
    <w:name w:val="endnote reference"/>
    <w:rsid w:val="00324519"/>
    <w:rPr>
      <w:vertAlign w:val="superscript"/>
    </w:rPr>
  </w:style>
  <w:style w:type="paragraph" w:styleId="Footer">
    <w:name w:val="footer"/>
    <w:basedOn w:val="Normal"/>
    <w:link w:val="FooterChar"/>
    <w:uiPriority w:val="99"/>
    <w:rsid w:val="00324519"/>
    <w:pPr>
      <w:tabs>
        <w:tab w:val="center" w:pos="4153"/>
        <w:tab w:val="right" w:pos="8306"/>
      </w:tabs>
      <w:snapToGrid w:val="0"/>
      <w:spacing w:line="240" w:lineRule="atLeast"/>
      <w:jc w:val="both"/>
    </w:pPr>
    <w:rPr>
      <w:rFonts w:ascii="Times New Roman" w:eastAsia="Times New Roman" w:hAnsi="Times New Roman"/>
      <w:color w:val="000000"/>
      <w:sz w:val="18"/>
      <w:szCs w:val="18"/>
      <w:lang w:val="en-US" w:eastAsia="de-DE"/>
    </w:rPr>
  </w:style>
  <w:style w:type="character" w:customStyle="1" w:styleId="FooterChar">
    <w:name w:val="Footer Char"/>
    <w:link w:val="Footer"/>
    <w:uiPriority w:val="99"/>
    <w:rsid w:val="00324519"/>
    <w:rPr>
      <w:rFonts w:ascii="Times New Roman" w:eastAsia="Times New Roman" w:hAnsi="Times New Roman" w:cs="Times New Roman"/>
      <w:color w:val="000000"/>
      <w:sz w:val="18"/>
      <w:szCs w:val="18"/>
      <w:lang w:eastAsia="de-DE"/>
    </w:rPr>
  </w:style>
  <w:style w:type="character" w:styleId="PageNumber">
    <w:name w:val="page number"/>
    <w:basedOn w:val="DefaultParagraphFont"/>
    <w:rsid w:val="00324519"/>
  </w:style>
  <w:style w:type="paragraph" w:styleId="Header">
    <w:name w:val="header"/>
    <w:basedOn w:val="Normal"/>
    <w:link w:val="HeaderChar"/>
    <w:uiPriority w:val="99"/>
    <w:rsid w:val="00324519"/>
    <w:pPr>
      <w:pBdr>
        <w:bottom w:val="single" w:sz="6" w:space="1" w:color="auto"/>
      </w:pBdr>
      <w:tabs>
        <w:tab w:val="center" w:pos="4153"/>
        <w:tab w:val="right" w:pos="8306"/>
      </w:tabs>
      <w:snapToGrid w:val="0"/>
      <w:spacing w:line="240" w:lineRule="atLeast"/>
      <w:jc w:val="center"/>
    </w:pPr>
    <w:rPr>
      <w:rFonts w:ascii="Times New Roman" w:eastAsia="Times New Roman" w:hAnsi="Times New Roman"/>
      <w:color w:val="000000"/>
      <w:sz w:val="18"/>
      <w:szCs w:val="18"/>
      <w:lang w:val="en-US" w:eastAsia="de-DE"/>
    </w:rPr>
  </w:style>
  <w:style w:type="character" w:customStyle="1" w:styleId="HeaderChar">
    <w:name w:val="Header Char"/>
    <w:link w:val="Header"/>
    <w:uiPriority w:val="99"/>
    <w:rsid w:val="00324519"/>
    <w:rPr>
      <w:rFonts w:ascii="Times New Roman" w:eastAsia="Times New Roman" w:hAnsi="Times New Roman" w:cs="Times New Roman"/>
      <w:color w:val="000000"/>
      <w:sz w:val="18"/>
      <w:szCs w:val="18"/>
      <w:lang w:eastAsia="de-DE"/>
    </w:rPr>
  </w:style>
  <w:style w:type="paragraph" w:styleId="BodyText">
    <w:name w:val="Body Text"/>
    <w:link w:val="BodyTextChar"/>
    <w:rsid w:val="00324519"/>
    <w:pPr>
      <w:spacing w:after="120" w:line="340" w:lineRule="atLeast"/>
      <w:jc w:val="both"/>
    </w:pPr>
    <w:rPr>
      <w:rFonts w:ascii="Times New Roman" w:eastAsia="SimSun" w:hAnsi="Times New Roman"/>
      <w:color w:val="000000"/>
      <w:sz w:val="24"/>
      <w:lang w:val="en-US" w:eastAsia="de-DE"/>
    </w:rPr>
  </w:style>
  <w:style w:type="character" w:customStyle="1" w:styleId="BodyTextChar">
    <w:name w:val="Body Text Char"/>
    <w:link w:val="BodyText"/>
    <w:rsid w:val="00324519"/>
    <w:rPr>
      <w:rFonts w:ascii="Times New Roman" w:eastAsia="SimSun" w:hAnsi="Times New Roman" w:cs="Times New Roman"/>
      <w:color w:val="000000"/>
      <w:szCs w:val="20"/>
      <w:lang w:eastAsia="de-DE"/>
    </w:rPr>
  </w:style>
  <w:style w:type="paragraph" w:customStyle="1" w:styleId="Mdeck4text2nd">
    <w:name w:val="M_deck_4_text_2nd"/>
    <w:qFormat/>
    <w:rsid w:val="00324519"/>
    <w:pPr>
      <w:adjustRightInd w:val="0"/>
      <w:snapToGrid w:val="0"/>
      <w:spacing w:line="260" w:lineRule="atLeast"/>
      <w:ind w:left="850" w:hanging="425"/>
      <w:jc w:val="both"/>
    </w:pPr>
    <w:rPr>
      <w:rFonts w:ascii="Palatino Linotype" w:eastAsia="Times New Roman" w:hAnsi="Palatino Linotype"/>
      <w:snapToGrid w:val="0"/>
      <w:color w:val="000000"/>
      <w:lang w:val="en-US" w:eastAsia="de-DE" w:bidi="en-US"/>
    </w:rPr>
  </w:style>
  <w:style w:type="character" w:customStyle="1" w:styleId="MediumGrid11">
    <w:name w:val="Medium Grid 11"/>
    <w:uiPriority w:val="99"/>
    <w:semiHidden/>
    <w:rsid w:val="00324519"/>
    <w:rPr>
      <w:color w:val="808080"/>
    </w:rPr>
  </w:style>
  <w:style w:type="paragraph" w:customStyle="1" w:styleId="MDPIheadercitation">
    <w:name w:val="MDPI_header_citation"/>
    <w:basedOn w:val="MDPI62Acknowledgments"/>
    <w:rsid w:val="00324519"/>
    <w:pPr>
      <w:spacing w:before="0" w:after="240" w:line="240" w:lineRule="auto"/>
      <w:jc w:val="left"/>
    </w:pPr>
  </w:style>
  <w:style w:type="paragraph" w:customStyle="1" w:styleId="MDPIheaderjournallogo">
    <w:name w:val="MDPI_header_journal_logo"/>
    <w:qFormat/>
    <w:rsid w:val="00324519"/>
    <w:pPr>
      <w:adjustRightInd w:val="0"/>
      <w:snapToGrid w:val="0"/>
    </w:pPr>
    <w:rPr>
      <w:rFonts w:ascii="Palatino Linotype" w:eastAsia="Times New Roman" w:hAnsi="Palatino Linotype"/>
      <w:i/>
      <w:color w:val="000000"/>
      <w:sz w:val="24"/>
      <w:szCs w:val="22"/>
      <w:lang w:val="en-US" w:eastAsia="de-CH"/>
    </w:rPr>
  </w:style>
  <w:style w:type="paragraph" w:customStyle="1" w:styleId="Mfooter">
    <w:name w:val="M_footer"/>
    <w:qFormat/>
    <w:rsid w:val="00324519"/>
    <w:pPr>
      <w:spacing w:before="120"/>
      <w:jc w:val="center"/>
    </w:pPr>
    <w:rPr>
      <w:rFonts w:ascii="Minion Pro" w:eastAsia="Times New Roman" w:hAnsi="Minion Pro"/>
      <w:color w:val="000000"/>
      <w:sz w:val="24"/>
      <w:lang w:val="de-DE" w:eastAsia="zh-CN"/>
    </w:rPr>
  </w:style>
  <w:style w:type="paragraph" w:customStyle="1" w:styleId="Mfooterfirstpage">
    <w:name w:val="M_footer_firstpage"/>
    <w:basedOn w:val="Mfooter"/>
    <w:qFormat/>
    <w:rsid w:val="00324519"/>
    <w:pPr>
      <w:tabs>
        <w:tab w:val="right" w:pos="8845"/>
      </w:tabs>
      <w:spacing w:line="160" w:lineRule="exact"/>
    </w:pPr>
  </w:style>
  <w:style w:type="paragraph" w:customStyle="1" w:styleId="Mheadermdpilogo">
    <w:name w:val="M_header_mdpi_logo"/>
    <w:qFormat/>
    <w:rsid w:val="00324519"/>
    <w:pPr>
      <w:jc w:val="right"/>
    </w:pPr>
    <w:rPr>
      <w:rFonts w:ascii="Minion Pro" w:eastAsia="Times New Roman" w:hAnsi="Minion Pro"/>
      <w:color w:val="000000"/>
      <w:sz w:val="24"/>
      <w:lang w:val="de-DE" w:eastAsia="zh-CN"/>
    </w:rPr>
  </w:style>
  <w:style w:type="paragraph" w:customStyle="1" w:styleId="MAcknowledgments">
    <w:name w:val="M_Acknowledgments"/>
    <w:qFormat/>
    <w:rsid w:val="00324519"/>
    <w:pPr>
      <w:spacing w:after="120" w:line="240" w:lineRule="atLeast"/>
      <w:jc w:val="both"/>
    </w:pPr>
    <w:rPr>
      <w:rFonts w:ascii="Minion Pro" w:eastAsia="Times New Roman" w:hAnsi="Minion Pro"/>
      <w:color w:val="000000"/>
      <w:sz w:val="24"/>
      <w:lang w:val="de-DE" w:eastAsia="zh-CN"/>
    </w:rPr>
  </w:style>
  <w:style w:type="paragraph" w:customStyle="1" w:styleId="MDPI32textnoindent">
    <w:name w:val="MDPI_3.2_text_no_indent"/>
    <w:basedOn w:val="MDPI31text"/>
    <w:qFormat/>
    <w:rsid w:val="00324519"/>
    <w:pPr>
      <w:ind w:firstLine="0"/>
    </w:pPr>
  </w:style>
  <w:style w:type="paragraph" w:customStyle="1" w:styleId="MDPI33textspaceafter">
    <w:name w:val="MDPI_3.3_text_space_after"/>
    <w:basedOn w:val="MDPI31text"/>
    <w:qFormat/>
    <w:rsid w:val="00324519"/>
    <w:pPr>
      <w:spacing w:after="240"/>
    </w:pPr>
  </w:style>
  <w:style w:type="paragraph" w:customStyle="1" w:styleId="MDPI34textspacebefore">
    <w:name w:val="MDPI_3.4_text_space_before"/>
    <w:basedOn w:val="MDPI31text"/>
    <w:qFormat/>
    <w:rsid w:val="00324519"/>
    <w:pPr>
      <w:spacing w:before="240"/>
    </w:pPr>
  </w:style>
  <w:style w:type="paragraph" w:customStyle="1" w:styleId="MDPI35textbeforelist">
    <w:name w:val="MDPI_3.5_text_before_list"/>
    <w:basedOn w:val="MDPI31text"/>
    <w:qFormat/>
    <w:rsid w:val="00324519"/>
    <w:pPr>
      <w:spacing w:after="120"/>
    </w:pPr>
  </w:style>
  <w:style w:type="paragraph" w:customStyle="1" w:styleId="MDPI36textafterlist">
    <w:name w:val="MDPI_3.6_text_after_list"/>
    <w:basedOn w:val="MDPI31text"/>
    <w:qFormat/>
    <w:rsid w:val="00324519"/>
    <w:pPr>
      <w:spacing w:before="120"/>
    </w:pPr>
  </w:style>
  <w:style w:type="paragraph" w:customStyle="1" w:styleId="MDPI37itemize">
    <w:name w:val="MDPI_3.7_itemize"/>
    <w:basedOn w:val="MDPI31text"/>
    <w:qFormat/>
    <w:rsid w:val="00324519"/>
    <w:pPr>
      <w:numPr>
        <w:numId w:val="1"/>
      </w:numPr>
      <w:ind w:left="425" w:hanging="425"/>
    </w:pPr>
  </w:style>
  <w:style w:type="paragraph" w:customStyle="1" w:styleId="MDPI38bullet">
    <w:name w:val="MDPI_3.8_bullet"/>
    <w:basedOn w:val="MDPI31text"/>
    <w:qFormat/>
    <w:rsid w:val="00324519"/>
    <w:pPr>
      <w:numPr>
        <w:numId w:val="2"/>
      </w:numPr>
      <w:ind w:left="425" w:hanging="425"/>
    </w:pPr>
  </w:style>
  <w:style w:type="paragraph" w:customStyle="1" w:styleId="MDPI39equation">
    <w:name w:val="MDPI_3.9_equation"/>
    <w:basedOn w:val="MDPI31text"/>
    <w:qFormat/>
    <w:rsid w:val="00324519"/>
    <w:pPr>
      <w:spacing w:before="120" w:after="120"/>
      <w:ind w:left="709" w:firstLine="0"/>
      <w:jc w:val="center"/>
    </w:pPr>
  </w:style>
  <w:style w:type="paragraph" w:customStyle="1" w:styleId="MDPI3aequationnumber">
    <w:name w:val="MDPI_3.a_equation_number"/>
    <w:basedOn w:val="MDPI31text"/>
    <w:qFormat/>
    <w:rsid w:val="00324519"/>
    <w:pPr>
      <w:spacing w:before="120" w:after="120" w:line="240" w:lineRule="auto"/>
      <w:ind w:firstLine="0"/>
      <w:jc w:val="right"/>
    </w:pPr>
  </w:style>
  <w:style w:type="paragraph" w:customStyle="1" w:styleId="MDPI62Acknowledgments">
    <w:name w:val="MDPI_6.2_Acknowledgments"/>
    <w:qFormat/>
    <w:rsid w:val="00324519"/>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324519"/>
    <w:pPr>
      <w:spacing w:before="240" w:after="120" w:line="260" w:lineRule="atLeast"/>
      <w:ind w:left="425" w:right="425"/>
    </w:pPr>
    <w:rPr>
      <w:snapToGrid/>
      <w:szCs w:val="22"/>
    </w:rPr>
  </w:style>
  <w:style w:type="paragraph" w:customStyle="1" w:styleId="MDPI42tablebody">
    <w:name w:val="MDPI_4.2_table_body"/>
    <w:qFormat/>
    <w:rsid w:val="00324519"/>
    <w:pPr>
      <w:adjustRightInd w:val="0"/>
      <w:snapToGrid w:val="0"/>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324519"/>
    <w:pPr>
      <w:spacing w:before="0"/>
      <w:ind w:left="0" w:right="0"/>
    </w:pPr>
  </w:style>
  <w:style w:type="paragraph" w:customStyle="1" w:styleId="MDPI51figurecaption">
    <w:name w:val="MDPI_5.1_figure_caption"/>
    <w:basedOn w:val="MDPI62Acknowledgments"/>
    <w:qFormat/>
    <w:rsid w:val="00324519"/>
    <w:pPr>
      <w:spacing w:after="240" w:line="260" w:lineRule="atLeast"/>
      <w:ind w:left="425" w:right="425"/>
    </w:pPr>
    <w:rPr>
      <w:snapToGrid/>
    </w:rPr>
  </w:style>
  <w:style w:type="paragraph" w:customStyle="1" w:styleId="MDPI52figure">
    <w:name w:val="MDPI_5.2_figure"/>
    <w:qFormat/>
    <w:rsid w:val="00324519"/>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324519"/>
    <w:pPr>
      <w:spacing w:before="240"/>
    </w:pPr>
    <w:rPr>
      <w:lang w:eastAsia="en-US"/>
    </w:rPr>
  </w:style>
  <w:style w:type="paragraph" w:customStyle="1" w:styleId="MDPI63AuthorContributions">
    <w:name w:val="MDPI_6.3_AuthorContributions"/>
    <w:basedOn w:val="MDPI62Acknowledgments"/>
    <w:qFormat/>
    <w:rsid w:val="00324519"/>
    <w:rPr>
      <w:rFonts w:eastAsia="SimSun"/>
      <w:color w:val="auto"/>
      <w:lang w:eastAsia="en-US"/>
    </w:rPr>
  </w:style>
  <w:style w:type="paragraph" w:customStyle="1" w:styleId="MDPI64CoI">
    <w:name w:val="MDPI_6.4_CoI"/>
    <w:basedOn w:val="MDPI62Acknowledgments"/>
    <w:qFormat/>
    <w:rsid w:val="00324519"/>
  </w:style>
  <w:style w:type="paragraph" w:customStyle="1" w:styleId="MDPI72Copyright">
    <w:name w:val="MDPI_7.2_Copyright"/>
    <w:basedOn w:val="MDPI71References"/>
    <w:qFormat/>
    <w:rsid w:val="00324519"/>
    <w:pPr>
      <w:numPr>
        <w:numId w:val="0"/>
      </w:numPr>
      <w:spacing w:before="400"/>
    </w:pPr>
    <w:rPr>
      <w:noProof/>
      <w:spacing w:val="-2"/>
      <w:lang w:val="en-GB" w:eastAsia="en-GB" w:bidi="ar-SA"/>
    </w:rPr>
  </w:style>
  <w:style w:type="paragraph" w:customStyle="1" w:styleId="MDPI73CopyrightImage">
    <w:name w:val="MDPI_7.3_CopyrightImage"/>
    <w:rsid w:val="00324519"/>
    <w:pPr>
      <w:adjustRightInd w:val="0"/>
      <w:snapToGrid w:val="0"/>
      <w:spacing w:after="100"/>
      <w:jc w:val="right"/>
    </w:pPr>
    <w:rPr>
      <w:rFonts w:ascii="Times New Roman" w:eastAsia="Times New Roman" w:hAnsi="Times New Roman"/>
      <w:color w:val="000000"/>
      <w:lang w:val="en-US" w:eastAsia="de-CH"/>
    </w:rPr>
  </w:style>
  <w:style w:type="paragraph" w:customStyle="1" w:styleId="MDPI81theorem">
    <w:name w:val="MDPI_8.1_theorem"/>
    <w:basedOn w:val="MDPI32textnoindent"/>
    <w:qFormat/>
    <w:rsid w:val="00324519"/>
    <w:rPr>
      <w:i/>
    </w:rPr>
  </w:style>
  <w:style w:type="paragraph" w:customStyle="1" w:styleId="MDPI82proof">
    <w:name w:val="MDPI_8.2_proof"/>
    <w:basedOn w:val="MDPI32textnoindent"/>
    <w:qFormat/>
    <w:rsid w:val="00324519"/>
  </w:style>
  <w:style w:type="paragraph" w:customStyle="1" w:styleId="MDPIfooter">
    <w:name w:val="MDPI_footer"/>
    <w:qFormat/>
    <w:rsid w:val="00324519"/>
    <w:pPr>
      <w:adjustRightInd w:val="0"/>
      <w:snapToGrid w:val="0"/>
      <w:spacing w:before="120"/>
      <w:jc w:val="center"/>
    </w:pPr>
    <w:rPr>
      <w:rFonts w:ascii="Palatino Linotype" w:eastAsia="Times New Roman" w:hAnsi="Palatino Linotype"/>
      <w:lang w:val="en-US" w:eastAsia="de-DE"/>
    </w:rPr>
  </w:style>
  <w:style w:type="paragraph" w:customStyle="1" w:styleId="MDPIfooterfirstpage">
    <w:name w:val="MDPI_footer_firstpage"/>
    <w:basedOn w:val="MDPIfooter"/>
    <w:qFormat/>
    <w:rsid w:val="00324519"/>
    <w:pPr>
      <w:tabs>
        <w:tab w:val="right" w:pos="8845"/>
      </w:tabs>
      <w:spacing w:line="160" w:lineRule="exact"/>
      <w:jc w:val="left"/>
    </w:pPr>
    <w:rPr>
      <w:sz w:val="16"/>
    </w:rPr>
  </w:style>
  <w:style w:type="paragraph" w:customStyle="1" w:styleId="MDPI31text">
    <w:name w:val="MDPI_3.1_text"/>
    <w:qFormat/>
    <w:rsid w:val="00324519"/>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324519"/>
    <w:pPr>
      <w:spacing w:before="240" w:after="120"/>
      <w:ind w:firstLine="0"/>
      <w:jc w:val="left"/>
      <w:outlineLvl w:val="2"/>
    </w:pPr>
  </w:style>
  <w:style w:type="paragraph" w:customStyle="1" w:styleId="MDPI21heading1">
    <w:name w:val="MDPI_2.1_heading1"/>
    <w:basedOn w:val="MDPI23heading3"/>
    <w:qFormat/>
    <w:rsid w:val="00324519"/>
    <w:pPr>
      <w:outlineLvl w:val="0"/>
    </w:pPr>
    <w:rPr>
      <w:b/>
    </w:rPr>
  </w:style>
  <w:style w:type="paragraph" w:customStyle="1" w:styleId="MDPI22heading2">
    <w:name w:val="MDPI_2.2_heading2"/>
    <w:basedOn w:val="MDPItext"/>
    <w:qFormat/>
    <w:rsid w:val="00324519"/>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324519"/>
    <w:pPr>
      <w:numPr>
        <w:numId w:val="3"/>
      </w:numPr>
      <w:spacing w:before="0" w:line="260" w:lineRule="atLeast"/>
      <w:ind w:left="425" w:hanging="425"/>
    </w:pPr>
  </w:style>
  <w:style w:type="paragraph" w:customStyle="1" w:styleId="MDPIheadermdpilogo">
    <w:name w:val="MDPI_header_mdpi_logo"/>
    <w:qFormat/>
    <w:rsid w:val="00324519"/>
    <w:pPr>
      <w:adjustRightInd w:val="0"/>
      <w:snapToGrid w:val="0"/>
      <w:jc w:val="right"/>
    </w:pPr>
    <w:rPr>
      <w:rFonts w:ascii="Palatino Linotype" w:eastAsia="Times New Roman" w:hAnsi="Palatino Linotype"/>
      <w:color w:val="000000"/>
      <w:sz w:val="24"/>
      <w:szCs w:val="22"/>
      <w:lang w:val="en-US" w:eastAsia="de-CH"/>
    </w:rPr>
  </w:style>
  <w:style w:type="paragraph" w:customStyle="1" w:styleId="MDPI411onetablecaption">
    <w:name w:val="MDPI_4.1.1_one_table_caption"/>
    <w:basedOn w:val="Normal"/>
    <w:qFormat/>
    <w:rsid w:val="00324519"/>
    <w:pPr>
      <w:adjustRightInd w:val="0"/>
      <w:snapToGrid w:val="0"/>
      <w:spacing w:before="120" w:after="240" w:line="260" w:lineRule="atLeast"/>
      <w:jc w:val="center"/>
    </w:pPr>
    <w:rPr>
      <w:rFonts w:ascii="Palatino Linotype" w:eastAsia="Times New Roman" w:hAnsi="Palatino Linotype"/>
      <w:color w:val="000000"/>
      <w:sz w:val="18"/>
      <w:szCs w:val="22"/>
      <w:lang w:val="en-US" w:eastAsia="de-DE" w:bidi="en-US"/>
    </w:rPr>
  </w:style>
  <w:style w:type="paragraph" w:customStyle="1" w:styleId="MDPI511onefigurecaption">
    <w:name w:val="MDPI_5.1.1_one_figure_caption"/>
    <w:basedOn w:val="Normal"/>
    <w:qFormat/>
    <w:rsid w:val="00324519"/>
    <w:pPr>
      <w:adjustRightInd w:val="0"/>
      <w:snapToGrid w:val="0"/>
      <w:spacing w:before="120" w:after="240" w:line="260" w:lineRule="atLeast"/>
      <w:jc w:val="center"/>
    </w:pPr>
    <w:rPr>
      <w:rFonts w:ascii="Palatino Linotype" w:eastAsia="Times New Roman" w:hAnsi="Palatino Linotype"/>
      <w:color w:val="000000"/>
      <w:sz w:val="18"/>
      <w:szCs w:val="20"/>
      <w:lang w:val="en-US" w:eastAsia="de-DE" w:bidi="en-US"/>
    </w:rPr>
  </w:style>
  <w:style w:type="paragraph" w:customStyle="1" w:styleId="MDPItext">
    <w:name w:val="MDPI_text"/>
    <w:basedOn w:val="Mdeck4text"/>
    <w:qFormat/>
    <w:rsid w:val="00324519"/>
    <w:pPr>
      <w:ind w:left="425" w:right="425"/>
    </w:pPr>
    <w:rPr>
      <w:noProof/>
      <w:sz w:val="22"/>
      <w:szCs w:val="22"/>
    </w:rPr>
  </w:style>
  <w:style w:type="paragraph" w:customStyle="1" w:styleId="MDPItitle">
    <w:name w:val="MDPI_title"/>
    <w:qFormat/>
    <w:rsid w:val="00324519"/>
    <w:pPr>
      <w:adjustRightInd w:val="0"/>
      <w:snapToGrid w:val="0"/>
      <w:spacing w:after="240"/>
    </w:pPr>
    <w:rPr>
      <w:rFonts w:ascii="Times New Roman" w:eastAsia="Times New Roman" w:hAnsi="Times New Roman"/>
      <w:b/>
      <w:snapToGrid w:val="0"/>
      <w:color w:val="000000"/>
      <w:sz w:val="36"/>
      <w:lang w:val="en-US" w:eastAsia="de-DE" w:bidi="en-US"/>
    </w:rPr>
  </w:style>
  <w:style w:type="paragraph" w:customStyle="1" w:styleId="Style1">
    <w:name w:val="Style1"/>
    <w:qFormat/>
    <w:rsid w:val="00324519"/>
    <w:rPr>
      <w:rFonts w:eastAsia="Times New Roman"/>
      <w:b/>
      <w:snapToGrid w:val="0"/>
      <w:color w:val="000000"/>
      <w:sz w:val="36"/>
      <w:lang w:val="en-US" w:eastAsia="de-DE" w:bidi="en-US"/>
    </w:rPr>
  </w:style>
  <w:style w:type="character" w:customStyle="1" w:styleId="UnresolvedMention1">
    <w:name w:val="Unresolved Mention1"/>
    <w:uiPriority w:val="99"/>
    <w:rsid w:val="00040AA5"/>
    <w:rPr>
      <w:color w:val="605E5C"/>
      <w:shd w:val="clear" w:color="auto" w:fill="E1DFDD"/>
    </w:rPr>
  </w:style>
  <w:style w:type="paragraph" w:customStyle="1" w:styleId="EndNoteBibliographyTitle">
    <w:name w:val="EndNote Bibliography Title"/>
    <w:basedOn w:val="Normal"/>
    <w:link w:val="EndNoteBibliographyTitleChar"/>
    <w:rsid w:val="00FF4A14"/>
    <w:pPr>
      <w:jc w:val="center"/>
    </w:pPr>
    <w:rPr>
      <w:rFonts w:cs="Calibri"/>
      <w:noProof/>
      <w:lang w:val="en-US"/>
    </w:rPr>
  </w:style>
  <w:style w:type="character" w:customStyle="1" w:styleId="EndNoteBibliographyTitleChar">
    <w:name w:val="EndNote Bibliography Title Char"/>
    <w:link w:val="EndNoteBibliographyTitle"/>
    <w:rsid w:val="00FF4A14"/>
    <w:rPr>
      <w:rFonts w:cs="Calibri"/>
      <w:noProof/>
      <w:sz w:val="24"/>
      <w:szCs w:val="24"/>
      <w:lang w:val="en-US" w:eastAsia="en-US"/>
    </w:rPr>
  </w:style>
  <w:style w:type="paragraph" w:customStyle="1" w:styleId="EndNoteBibliography">
    <w:name w:val="EndNote Bibliography"/>
    <w:basedOn w:val="Normal"/>
    <w:link w:val="EndNoteBibliographyChar"/>
    <w:rsid w:val="00FF4A14"/>
    <w:pPr>
      <w:jc w:val="both"/>
    </w:pPr>
    <w:rPr>
      <w:rFonts w:cs="Calibri"/>
      <w:noProof/>
      <w:lang w:val="en-US"/>
    </w:rPr>
  </w:style>
  <w:style w:type="character" w:customStyle="1" w:styleId="EndNoteBibliographyChar">
    <w:name w:val="EndNote Bibliography Char"/>
    <w:link w:val="EndNoteBibliography"/>
    <w:rsid w:val="00FF4A14"/>
    <w:rPr>
      <w:rFonts w:cs="Calibri"/>
      <w:noProof/>
      <w:sz w:val="24"/>
      <w:szCs w:val="24"/>
      <w:lang w:val="en-US" w:eastAsia="en-US"/>
    </w:rPr>
  </w:style>
  <w:style w:type="paragraph" w:styleId="NoSpacing">
    <w:name w:val="No Spacing"/>
    <w:uiPriority w:val="99"/>
    <w:qFormat/>
    <w:rsid w:val="00FE3781"/>
    <w:rPr>
      <w:sz w:val="24"/>
      <w:szCs w:val="24"/>
      <w:lang w:val="en-GB" w:eastAsia="en-US"/>
    </w:rPr>
  </w:style>
  <w:style w:type="character" w:styleId="UnresolvedMention">
    <w:name w:val="Unresolved Mention"/>
    <w:basedOn w:val="DefaultParagraphFont"/>
    <w:uiPriority w:val="99"/>
    <w:semiHidden/>
    <w:unhideWhenUsed/>
    <w:rsid w:val="0073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166607">
      <w:bodyDiv w:val="1"/>
      <w:marLeft w:val="0"/>
      <w:marRight w:val="0"/>
      <w:marTop w:val="0"/>
      <w:marBottom w:val="0"/>
      <w:divBdr>
        <w:top w:val="none" w:sz="0" w:space="0" w:color="auto"/>
        <w:left w:val="none" w:sz="0" w:space="0" w:color="auto"/>
        <w:bottom w:val="none" w:sz="0" w:space="0" w:color="auto"/>
        <w:right w:val="none" w:sz="0" w:space="0" w:color="auto"/>
      </w:divBdr>
    </w:div>
    <w:div w:id="1288662437">
      <w:bodyDiv w:val="1"/>
      <w:marLeft w:val="0"/>
      <w:marRight w:val="0"/>
      <w:marTop w:val="0"/>
      <w:marBottom w:val="0"/>
      <w:divBdr>
        <w:top w:val="none" w:sz="0" w:space="0" w:color="auto"/>
        <w:left w:val="none" w:sz="0" w:space="0" w:color="auto"/>
        <w:bottom w:val="none" w:sz="0" w:space="0" w:color="auto"/>
        <w:right w:val="none" w:sz="0" w:space="0" w:color="auto"/>
      </w:divBdr>
    </w:div>
    <w:div w:id="149619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lina.arulsamy@monash.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yperlink" Target="https://doi.org/10.31117/neuroscirn.v3i4.52"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NRN_Research_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A6B8-BEB7-46DC-801E-39BBE7A5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NRN_Research_Notes_Template.dotx</Template>
  <TotalTime>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Links>
    <vt:vector size="18" baseType="variant">
      <vt:variant>
        <vt:i4>1179682</vt:i4>
      </vt:variant>
      <vt:variant>
        <vt:i4>9</vt:i4>
      </vt:variant>
      <vt:variant>
        <vt:i4>0</vt:i4>
      </vt:variant>
      <vt:variant>
        <vt:i4>5</vt:i4>
      </vt:variant>
      <vt:variant>
        <vt:lpwstr>https://doi.org/10.XXXX/XXXXX</vt:lpwstr>
      </vt:variant>
      <vt:variant>
        <vt:lpwstr/>
      </vt:variant>
      <vt:variant>
        <vt:i4>8192050</vt:i4>
      </vt:variant>
      <vt:variant>
        <vt:i4>6</vt:i4>
      </vt:variant>
      <vt:variant>
        <vt:i4>0</vt:i4>
      </vt:variant>
      <vt:variant>
        <vt:i4>5</vt:i4>
      </vt:variant>
      <vt:variant>
        <vt:lpwstr>http://www.neuroscirn.org/authors/</vt:lpwstr>
      </vt:variant>
      <vt:variant>
        <vt:lpwstr/>
      </vt:variant>
      <vt:variant>
        <vt:i4>2228243</vt:i4>
      </vt:variant>
      <vt:variant>
        <vt:i4>3</vt:i4>
      </vt:variant>
      <vt:variant>
        <vt:i4>0</vt:i4>
      </vt:variant>
      <vt:variant>
        <vt:i4>5</vt:i4>
      </vt:variant>
      <vt:variant>
        <vt:lpwstr>https://doi.org/XX.XXXX/XXXXXXXXXXX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MLing</cp:lastModifiedBy>
  <cp:revision>3</cp:revision>
  <dcterms:created xsi:type="dcterms:W3CDTF">2020-10-03T17:20:00Z</dcterms:created>
  <dcterms:modified xsi:type="dcterms:W3CDTF">2020-10-03T17:24:00Z</dcterms:modified>
</cp:coreProperties>
</file>